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78"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0"/>
        <w:gridCol w:w="169"/>
        <w:gridCol w:w="2240"/>
        <w:gridCol w:w="709"/>
        <w:gridCol w:w="945"/>
        <w:gridCol w:w="614"/>
        <w:gridCol w:w="331"/>
        <w:gridCol w:w="548"/>
        <w:gridCol w:w="397"/>
        <w:gridCol w:w="709"/>
        <w:gridCol w:w="53"/>
        <w:gridCol w:w="542"/>
        <w:gridCol w:w="96"/>
        <w:gridCol w:w="1401"/>
        <w:gridCol w:w="34"/>
        <w:gridCol w:w="1950"/>
      </w:tblGrid>
      <w:tr w:rsidR="00431471" w:rsidRPr="00F017AB" w:rsidTr="00D76FC7">
        <w:trPr>
          <w:gridAfter w:val="2"/>
          <w:wAfter w:w="1984" w:type="dxa"/>
        </w:trPr>
        <w:tc>
          <w:tcPr>
            <w:tcW w:w="10994" w:type="dxa"/>
            <w:gridSpan w:val="1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Әл-Фараби атындағы Қазақ ұлттық университеті</w:t>
            </w:r>
          </w:p>
          <w:p w:rsidR="00431471" w:rsidRPr="00484AC2" w:rsidRDefault="00431471" w:rsidP="00D76FC7">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Журналистика факультеті</w:t>
            </w:r>
          </w:p>
          <w:p w:rsidR="00431471" w:rsidRPr="00484AC2" w:rsidRDefault="00431471" w:rsidP="00D76FC7">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Операторлық шеберлік</w:t>
            </w:r>
          </w:p>
          <w:p w:rsidR="00431471" w:rsidRPr="00484AC2" w:rsidRDefault="00431471" w:rsidP="00D76FC7">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 xml:space="preserve"> Білім беру бағдарламасы бойынша </w:t>
            </w:r>
          </w:p>
          <w:p w:rsidR="00431471" w:rsidRPr="00484AC2" w:rsidRDefault="00431471" w:rsidP="00D76FC7">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Силлабус</w:t>
            </w:r>
          </w:p>
          <w:p w:rsidR="00431471" w:rsidRPr="00484AC2" w:rsidRDefault="00431471" w:rsidP="00D76FC7">
            <w:pPr>
              <w:autoSpaceDE w:val="0"/>
              <w:autoSpaceDN w:val="0"/>
              <w:adjustRightInd w:val="0"/>
              <w:spacing w:after="0" w:line="240" w:lineRule="auto"/>
              <w:jc w:val="center"/>
              <w:rPr>
                <w:rFonts w:ascii="Times New Roman" w:hAnsi="Times New Roman"/>
                <w:b/>
                <w:sz w:val="24"/>
                <w:szCs w:val="24"/>
                <w:lang w:val="kk-KZ"/>
              </w:rPr>
            </w:pPr>
          </w:p>
          <w:p w:rsidR="00431471" w:rsidRPr="00484AC2" w:rsidRDefault="00431471" w:rsidP="00D76FC7">
            <w:pPr>
              <w:autoSpaceDE w:val="0"/>
              <w:autoSpaceDN w:val="0"/>
              <w:adjustRightInd w:val="0"/>
              <w:spacing w:after="0" w:line="240" w:lineRule="auto"/>
              <w:jc w:val="center"/>
              <w:rPr>
                <w:rFonts w:ascii="Times New Roman" w:hAnsi="Times New Roman"/>
                <w:b/>
                <w:sz w:val="24"/>
                <w:szCs w:val="24"/>
                <w:lang w:val="kk-KZ"/>
              </w:rPr>
            </w:pPr>
            <w:r w:rsidRPr="00484AC2">
              <w:rPr>
                <w:rFonts w:ascii="Times New Roman" w:hAnsi="Times New Roman"/>
                <w:b/>
                <w:sz w:val="24"/>
                <w:szCs w:val="24"/>
                <w:lang w:val="kk-KZ"/>
              </w:rPr>
              <w:t xml:space="preserve">Көктемгі семестр, 2019-2020 оқу жылы, 3курс,қазақ тобы. </w:t>
            </w:r>
          </w:p>
          <w:p w:rsidR="00431471" w:rsidRPr="009D5337" w:rsidRDefault="00431471" w:rsidP="00D76FC7">
            <w:pPr>
              <w:autoSpaceDE w:val="0"/>
              <w:autoSpaceDN w:val="0"/>
              <w:adjustRightInd w:val="0"/>
              <w:spacing w:after="0" w:line="240" w:lineRule="auto"/>
              <w:jc w:val="center"/>
              <w:rPr>
                <w:rFonts w:ascii="Times New Roman" w:hAnsi="Times New Roman"/>
                <w:sz w:val="28"/>
                <w:szCs w:val="28"/>
                <w:lang w:val="kk-KZ"/>
              </w:rPr>
            </w:pPr>
            <w:r w:rsidRPr="00484AC2">
              <w:rPr>
                <w:rFonts w:ascii="Times New Roman" w:hAnsi="Times New Roman"/>
                <w:b/>
                <w:sz w:val="24"/>
                <w:szCs w:val="24"/>
                <w:lang w:val="kk-KZ"/>
              </w:rPr>
              <w:t>Курс бойынша академиялық ақпарат</w:t>
            </w:r>
          </w:p>
        </w:tc>
      </w:tr>
      <w:tr w:rsidR="00431471" w:rsidRPr="00484AC2" w:rsidTr="00D76FC7">
        <w:trPr>
          <w:gridAfter w:val="2"/>
          <w:wAfter w:w="1984" w:type="dxa"/>
          <w:trHeight w:val="265"/>
        </w:trPr>
        <w:tc>
          <w:tcPr>
            <w:tcW w:w="2409" w:type="dxa"/>
            <w:gridSpan w:val="2"/>
            <w:vMerge w:val="restart"/>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Пәннің коды</w:t>
            </w:r>
          </w:p>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2240" w:type="dxa"/>
            <w:vMerge w:val="restart"/>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Пән атауы</w:t>
            </w:r>
          </w:p>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Түрі</w:t>
            </w:r>
          </w:p>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Аптадағы сағат саны</w:t>
            </w:r>
          </w:p>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Кредит саны</w:t>
            </w:r>
          </w:p>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1401" w:type="dxa"/>
            <w:vMerge w:val="restart"/>
            <w:tcBorders>
              <w:top w:val="single" w:sz="4" w:space="0" w:color="000000"/>
              <w:left w:val="single" w:sz="4" w:space="0" w:color="000000"/>
              <w:bottom w:val="single" w:sz="4" w:space="0" w:color="000000"/>
              <w:right w:val="single" w:sz="4" w:space="0" w:color="000000"/>
            </w:tcBorders>
            <w:hideMark/>
          </w:tcPr>
          <w:p w:rsidR="00431471" w:rsidRDefault="00431471" w:rsidP="00D76FC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МОӨЖ</w:t>
            </w:r>
          </w:p>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7</w:t>
            </w:r>
          </w:p>
        </w:tc>
      </w:tr>
      <w:tr w:rsidR="00431471" w:rsidRPr="00484AC2" w:rsidTr="00D76FC7">
        <w:trPr>
          <w:gridAfter w:val="2"/>
          <w:wAfter w:w="1984" w:type="dxa"/>
          <w:trHeight w:val="557"/>
        </w:trPr>
        <w:tc>
          <w:tcPr>
            <w:tcW w:w="2409" w:type="dxa"/>
            <w:gridSpan w:val="2"/>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Зертханалық</w:t>
            </w:r>
          </w:p>
        </w:tc>
        <w:tc>
          <w:tcPr>
            <w:tcW w:w="1400" w:type="dxa"/>
            <w:gridSpan w:val="4"/>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1401"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r>
      <w:tr w:rsidR="00431471" w:rsidRPr="00484AC2" w:rsidTr="00D76FC7">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3B31</w:t>
            </w:r>
          </w:p>
        </w:tc>
        <w:tc>
          <w:tcPr>
            <w:tcW w:w="2240" w:type="dxa"/>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Операторлық шеберлік</w:t>
            </w:r>
          </w:p>
        </w:tc>
        <w:tc>
          <w:tcPr>
            <w:tcW w:w="709" w:type="dxa"/>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ТП</w:t>
            </w:r>
          </w:p>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5</w:t>
            </w:r>
          </w:p>
        </w:tc>
        <w:tc>
          <w:tcPr>
            <w:tcW w:w="1401" w:type="dxa"/>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5</w:t>
            </w:r>
          </w:p>
        </w:tc>
      </w:tr>
      <w:tr w:rsidR="00431471" w:rsidRPr="00484AC2" w:rsidTr="00D76FC7">
        <w:trPr>
          <w:gridAfter w:val="2"/>
          <w:wAfter w:w="1984" w:type="dxa"/>
          <w:trHeight w:val="70"/>
        </w:trPr>
        <w:tc>
          <w:tcPr>
            <w:tcW w:w="2409"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Дәріскер</w:t>
            </w:r>
          </w:p>
        </w:tc>
        <w:tc>
          <w:tcPr>
            <w:tcW w:w="4508"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Абдраев М.К., аға оқытушы, Ф.Ғ.К.</w:t>
            </w:r>
          </w:p>
        </w:tc>
        <w:tc>
          <w:tcPr>
            <w:tcW w:w="2038" w:type="dxa"/>
            <w:gridSpan w:val="5"/>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Офис-сағаттары</w:t>
            </w:r>
          </w:p>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2039" w:type="dxa"/>
            <w:gridSpan w:val="3"/>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Сабақ кестесі бойынша</w:t>
            </w:r>
          </w:p>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9.00 – 11.00</w:t>
            </w:r>
          </w:p>
        </w:tc>
      </w:tr>
      <w:tr w:rsidR="00431471" w:rsidRPr="00484AC2" w:rsidTr="00D76FC7">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e-mail</w:t>
            </w:r>
          </w:p>
        </w:tc>
        <w:tc>
          <w:tcPr>
            <w:tcW w:w="4508" w:type="dxa"/>
            <w:gridSpan w:val="4"/>
            <w:tcBorders>
              <w:top w:val="single" w:sz="4" w:space="0" w:color="000000"/>
              <w:left w:val="single" w:sz="4" w:space="0" w:color="000000"/>
              <w:bottom w:val="single" w:sz="4" w:space="0" w:color="000000"/>
              <w:right w:val="single" w:sz="4" w:space="0" w:color="000000"/>
            </w:tcBorders>
            <w:hideMark/>
          </w:tcPr>
          <w:tbl>
            <w:tblPr>
              <w:tblW w:w="0" w:type="auto"/>
              <w:tblCellSpacing w:w="15" w:type="dxa"/>
              <w:tblLayout w:type="fixed"/>
              <w:tblCellMar>
                <w:left w:w="0" w:type="dxa"/>
                <w:right w:w="0" w:type="dxa"/>
              </w:tblCellMar>
              <w:tblLook w:val="04A0"/>
            </w:tblPr>
            <w:tblGrid>
              <w:gridCol w:w="80"/>
            </w:tblGrid>
            <w:tr w:rsidR="00431471" w:rsidRPr="00484AC2" w:rsidTr="00D76FC7">
              <w:trPr>
                <w:tblCellSpacing w:w="15" w:type="dxa"/>
              </w:trPr>
              <w:tc>
                <w:tcPr>
                  <w:tcW w:w="5" w:type="dxa"/>
                  <w:vAlign w:val="center"/>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r>
          </w:tbl>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moldahan.abdraev@gmail.com</w:t>
            </w:r>
          </w:p>
        </w:tc>
        <w:tc>
          <w:tcPr>
            <w:tcW w:w="1985" w:type="dxa"/>
            <w:gridSpan w:val="4"/>
            <w:vMerge w:val="restart"/>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 xml:space="preserve">Дәрісхана </w:t>
            </w:r>
          </w:p>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2092" w:type="dxa"/>
            <w:gridSpan w:val="4"/>
            <w:vMerge w:val="restart"/>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216-</w:t>
            </w:r>
            <w:proofErr w:type="spellStart"/>
            <w:r w:rsidRPr="00484AC2">
              <w:rPr>
                <w:rFonts w:ascii="Times New Roman" w:hAnsi="Times New Roman"/>
                <w:sz w:val="24"/>
                <w:szCs w:val="24"/>
              </w:rPr>
              <w:t>ауд</w:t>
            </w:r>
            <w:proofErr w:type="spellEnd"/>
            <w:r w:rsidRPr="00484AC2">
              <w:rPr>
                <w:rFonts w:ascii="Times New Roman" w:hAnsi="Times New Roman"/>
                <w:sz w:val="24"/>
                <w:szCs w:val="24"/>
                <w:lang w:val="kk-KZ"/>
              </w:rPr>
              <w:t>.</w:t>
            </w:r>
          </w:p>
        </w:tc>
      </w:tr>
      <w:tr w:rsidR="00431471" w:rsidRPr="00484AC2" w:rsidTr="00D76FC7">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 xml:space="preserve">Телефоны </w:t>
            </w:r>
          </w:p>
        </w:tc>
        <w:tc>
          <w:tcPr>
            <w:tcW w:w="4508"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sidRPr="00484AC2">
              <w:rPr>
                <w:rFonts w:ascii="Times New Roman" w:hAnsi="Times New Roman"/>
                <w:sz w:val="24"/>
                <w:szCs w:val="24"/>
                <w:lang w:val="kk-KZ"/>
              </w:rPr>
              <w:t>8 747 7237454</w:t>
            </w:r>
          </w:p>
        </w:tc>
        <w:tc>
          <w:tcPr>
            <w:tcW w:w="1985" w:type="dxa"/>
            <w:gridSpan w:val="4"/>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2092" w:type="dxa"/>
            <w:gridSpan w:val="4"/>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p>
        </w:tc>
      </w:tr>
      <w:tr w:rsidR="00431471" w:rsidRPr="00431471" w:rsidTr="00D76FC7">
        <w:trPr>
          <w:trHeight w:val="1979"/>
        </w:trPr>
        <w:tc>
          <w:tcPr>
            <w:tcW w:w="2409" w:type="dxa"/>
            <w:gridSpan w:val="2"/>
            <w:vMerge w:val="restart"/>
            <w:tcBorders>
              <w:top w:val="single" w:sz="4" w:space="0" w:color="000000"/>
              <w:left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Курстың академиялық презентациясы</w:t>
            </w:r>
          </w:p>
        </w:tc>
        <w:tc>
          <w:tcPr>
            <w:tcW w:w="8619" w:type="dxa"/>
            <w:gridSpan w:val="13"/>
            <w:tcBorders>
              <w:top w:val="single" w:sz="4" w:space="0" w:color="000000"/>
              <w:left w:val="single" w:sz="4" w:space="0" w:color="000000"/>
              <w:right w:val="single" w:sz="4" w:space="0" w:color="000000"/>
            </w:tcBorders>
            <w:hideMark/>
          </w:tcPr>
          <w:p w:rsidR="00431471" w:rsidRPr="00DF292B" w:rsidRDefault="00431471" w:rsidP="00D76FC7">
            <w:pPr>
              <w:autoSpaceDE w:val="0"/>
              <w:autoSpaceDN w:val="0"/>
              <w:adjustRightInd w:val="0"/>
              <w:spacing w:after="0" w:line="240" w:lineRule="auto"/>
              <w:rPr>
                <w:rFonts w:ascii="Times New Roman" w:hAnsi="Times New Roman"/>
                <w:b/>
                <w:sz w:val="24"/>
                <w:szCs w:val="24"/>
                <w:lang w:val="kk-KZ"/>
              </w:rPr>
            </w:pPr>
          </w:p>
          <w:p w:rsidR="00431471" w:rsidRPr="00DF292B" w:rsidRDefault="00431471" w:rsidP="00D76FC7">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                                             </w:t>
            </w:r>
            <w:r w:rsidRPr="00DF292B">
              <w:rPr>
                <w:rFonts w:ascii="Times New Roman" w:hAnsi="Times New Roman"/>
                <w:b/>
                <w:sz w:val="24"/>
                <w:szCs w:val="24"/>
                <w:lang w:val="kk-KZ"/>
              </w:rPr>
              <w:t>Пәннің мақсаты</w:t>
            </w:r>
          </w:p>
          <w:p w:rsidR="00431471"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484AC2">
              <w:rPr>
                <w:rFonts w:ascii="Times New Roman" w:hAnsi="Times New Roman"/>
                <w:sz w:val="24"/>
                <w:szCs w:val="24"/>
                <w:lang w:val="kk-KZ"/>
              </w:rPr>
              <w:t xml:space="preserve">«Операторлық шеберлік» пәні операторлық қызмет тек қана бейнекамерамен бейнекадр жинақтау жұмысымен, шектелмейді.  Сондай-ақ, инновациялық технологиялар үлгісінде жаңа теориялық бейне өнімдердің мәтіндік және сценарлық үлгісін де қамтиды. Сонымен қатар, телеарнадағы операторлық іс-әрекеттің бүгінгі таңдағы мақсаты рухани бейнеөнімдер жинақтауда кәсіби үлгі болып та табылады. Дәріс барысында жалпы телеарналық шығармашылық қызметтің функциялары анықталады. Студенттерге </w:t>
            </w:r>
            <w:r>
              <w:rPr>
                <w:rFonts w:ascii="Times New Roman" w:hAnsi="Times New Roman"/>
                <w:sz w:val="24"/>
                <w:szCs w:val="24"/>
                <w:lang w:val="kk-KZ"/>
              </w:rPr>
              <w:t>теле</w:t>
            </w:r>
            <w:r w:rsidRPr="00484AC2">
              <w:rPr>
                <w:rFonts w:ascii="Times New Roman" w:hAnsi="Times New Roman"/>
                <w:sz w:val="24"/>
                <w:szCs w:val="24"/>
                <w:lang w:val="kk-KZ"/>
              </w:rPr>
              <w:t>журналистика</w:t>
            </w:r>
            <w:r>
              <w:rPr>
                <w:rFonts w:ascii="Times New Roman" w:hAnsi="Times New Roman"/>
                <w:sz w:val="24"/>
                <w:szCs w:val="24"/>
                <w:lang w:val="kk-KZ"/>
              </w:rPr>
              <w:t xml:space="preserve"> және бейнетүсірілім</w:t>
            </w:r>
            <w:r w:rsidRPr="00484AC2">
              <w:rPr>
                <w:rFonts w:ascii="Times New Roman" w:hAnsi="Times New Roman"/>
                <w:sz w:val="24"/>
                <w:szCs w:val="24"/>
                <w:lang w:val="kk-KZ"/>
              </w:rPr>
              <w:t xml:space="preserve"> туралы нақты ұғым қалыптастыру, тележан</w:t>
            </w:r>
            <w:r>
              <w:rPr>
                <w:rFonts w:ascii="Times New Roman" w:hAnsi="Times New Roman"/>
                <w:sz w:val="24"/>
                <w:szCs w:val="24"/>
                <w:lang w:val="kk-KZ"/>
              </w:rPr>
              <w:t>р</w:t>
            </w:r>
            <w:r w:rsidRPr="00484AC2">
              <w:rPr>
                <w:rFonts w:ascii="Times New Roman" w:hAnsi="Times New Roman"/>
                <w:sz w:val="24"/>
                <w:szCs w:val="24"/>
                <w:lang w:val="kk-KZ"/>
              </w:rPr>
              <w:t xml:space="preserve">лық шығарылымдардың теориялық табиғатымен таныстыру. </w:t>
            </w:r>
          </w:p>
          <w:p w:rsidR="00431471" w:rsidRDefault="00431471" w:rsidP="00D76FC7">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4C25DB">
              <w:rPr>
                <w:rFonts w:ascii="Times New Roman" w:hAnsi="Times New Roman"/>
                <w:b/>
                <w:sz w:val="24"/>
                <w:szCs w:val="24"/>
                <w:lang w:val="kk-KZ"/>
              </w:rPr>
              <w:t>Пәннің сипаттамасы:</w:t>
            </w:r>
            <w:r>
              <w:rPr>
                <w:rFonts w:ascii="Times New Roman" w:hAnsi="Times New Roman"/>
                <w:b/>
                <w:sz w:val="24"/>
                <w:szCs w:val="24"/>
                <w:lang w:val="kk-KZ"/>
              </w:rPr>
              <w:t xml:space="preserve"> </w:t>
            </w:r>
          </w:p>
          <w:p w:rsidR="00431471" w:rsidRPr="004C25DB" w:rsidRDefault="00431471" w:rsidP="00D76FC7">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sz w:val="24"/>
                <w:szCs w:val="24"/>
                <w:lang w:val="kk-KZ"/>
              </w:rPr>
              <w:t xml:space="preserve">     Студенттер </w:t>
            </w:r>
            <w:r w:rsidRPr="00484AC2">
              <w:rPr>
                <w:rFonts w:ascii="Times New Roman" w:hAnsi="Times New Roman"/>
                <w:sz w:val="24"/>
                <w:szCs w:val="24"/>
                <w:lang w:val="kk-KZ"/>
              </w:rPr>
              <w:t>білім алу мақсатында әлемдік ақпараттық ағым мен  журналистиканың қоғамық коммуникациялық мобильді байланысын анықтайды. және мемлекет, журналистика тенденциялары мен заңдылықтарының үйлесімділігін жыға таниды.    Телеарна және телеарна қызметі қоғамдағы болып жатқан әлеуметтік құбтылыстардың мән мағынасын аша отырып , бейнекадр жинақтау және мәтін мен әуендендіру, сонымен қатар, эфирлік өнім әзірлеу барысындағы ішкі рухани шығармашылықтың  мүдделестігін түсінеді.</w:t>
            </w:r>
          </w:p>
          <w:p w:rsidR="00431471"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8E39D6" w:rsidRDefault="00431471" w:rsidP="00D76FC7">
            <w:pPr>
              <w:autoSpaceDE w:val="0"/>
              <w:autoSpaceDN w:val="0"/>
              <w:adjustRightInd w:val="0"/>
              <w:spacing w:after="0" w:line="240" w:lineRule="auto"/>
              <w:jc w:val="both"/>
              <w:rPr>
                <w:rFonts w:ascii="Times New Roman" w:hAnsi="Times New Roman"/>
                <w:b/>
                <w:sz w:val="24"/>
                <w:szCs w:val="24"/>
                <w:lang w:val="kk-KZ"/>
              </w:rPr>
            </w:pPr>
            <w:r w:rsidRPr="008E39D6">
              <w:rPr>
                <w:rFonts w:ascii="Times New Roman" w:hAnsi="Times New Roman"/>
                <w:b/>
                <w:sz w:val="24"/>
                <w:szCs w:val="24"/>
                <w:lang w:val="kk-KZ"/>
              </w:rPr>
              <w:t>Дәріс нәтижесінде студенттер мынандай мүмкіндіктерге қол жеткізеді.</w:t>
            </w:r>
          </w:p>
          <w:p w:rsidR="00431471"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1. Бейнекамераның қызмет функцияларын игеруді; </w:t>
            </w:r>
          </w:p>
          <w:p w:rsidR="00431471"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2.Бейнекадрлердің тақырыпқа қатысты бейнежиынтығын қамтамасыз етуді; 3.Сценарлық үлгіде жоспарлы бейнетүсірілім ұйымдастыруды; </w:t>
            </w:r>
          </w:p>
          <w:p w:rsidR="00431471"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4.Деректі, ақпаратты кадрлер жиынтығын құрастыруды; </w:t>
            </w:r>
          </w:p>
          <w:p w:rsidR="00431471"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5.Мәтін мен дыбыстық, микрофондық жүйелерді меңгеруді; </w:t>
            </w:r>
          </w:p>
          <w:p w:rsidR="00431471"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6.Бейнекадр жиынтығына мәтін жазу мен студиялық телехабарлар ұйымдастыруды; </w:t>
            </w:r>
          </w:p>
          <w:p w:rsidR="00431471"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7.Телехабардың жалпы шығармашылық жоспарын құруды; </w:t>
            </w:r>
          </w:p>
          <w:p w:rsidR="00431471"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8. Бейнекамераның кофигурациясын қойуды; </w:t>
            </w:r>
          </w:p>
          <w:p w:rsidR="00431471"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9. Студиялық телешығармашылық өнім әзірлеуді; </w:t>
            </w: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10.Телехабар тақырыбына қатысты түр мен түстің символикалық фонын игереді.</w:t>
            </w:r>
          </w:p>
        </w:tc>
        <w:tc>
          <w:tcPr>
            <w:tcW w:w="1950" w:type="dxa"/>
            <w:tcBorders>
              <w:top w:val="single" w:sz="4" w:space="0" w:color="000000"/>
              <w:left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w:t>
            </w:r>
          </w:p>
        </w:tc>
      </w:tr>
      <w:tr w:rsidR="00431471" w:rsidRPr="00431471" w:rsidTr="00D76FC7">
        <w:trPr>
          <w:gridAfter w:val="1"/>
          <w:wAfter w:w="1950" w:type="dxa"/>
          <w:trHeight w:val="77"/>
        </w:trPr>
        <w:tc>
          <w:tcPr>
            <w:tcW w:w="2409" w:type="dxa"/>
            <w:gridSpan w:val="2"/>
            <w:vMerge/>
            <w:tcBorders>
              <w:left w:val="single" w:sz="4" w:space="0" w:color="000000"/>
              <w:bottom w:val="single" w:sz="4" w:space="0" w:color="000000"/>
              <w:right w:val="single" w:sz="4" w:space="0" w:color="000000"/>
            </w:tcBorders>
            <w:hideMark/>
          </w:tcPr>
          <w:p w:rsidR="00431471" w:rsidRDefault="00431471" w:rsidP="00D76FC7">
            <w:pPr>
              <w:autoSpaceDE w:val="0"/>
              <w:autoSpaceDN w:val="0"/>
              <w:adjustRightInd w:val="0"/>
              <w:spacing w:after="0" w:line="240" w:lineRule="auto"/>
              <w:jc w:val="center"/>
              <w:rPr>
                <w:rFonts w:ascii="Times New Roman" w:hAnsi="Times New Roman"/>
                <w:sz w:val="24"/>
                <w:szCs w:val="24"/>
                <w:lang w:val="kk-KZ"/>
              </w:rPr>
            </w:pPr>
          </w:p>
        </w:tc>
        <w:tc>
          <w:tcPr>
            <w:tcW w:w="8619" w:type="dxa"/>
            <w:gridSpan w:val="13"/>
            <w:tcBorders>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rPr>
                <w:rFonts w:ascii="Times New Roman" w:hAnsi="Times New Roman"/>
                <w:sz w:val="24"/>
                <w:szCs w:val="24"/>
                <w:lang w:val="kk-KZ"/>
              </w:rPr>
            </w:pPr>
          </w:p>
        </w:tc>
      </w:tr>
      <w:tr w:rsidR="00431471" w:rsidRPr="00431471" w:rsidTr="00D76FC7">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Әдебиеттер мен ресурстар</w:t>
            </w:r>
          </w:p>
        </w:tc>
        <w:tc>
          <w:tcPr>
            <w:tcW w:w="8585" w:type="dxa"/>
            <w:gridSpan w:val="12"/>
            <w:tcBorders>
              <w:top w:val="single" w:sz="4" w:space="0" w:color="000000"/>
              <w:left w:val="single" w:sz="4" w:space="0" w:color="000000"/>
              <w:bottom w:val="single" w:sz="4" w:space="0" w:color="000000"/>
              <w:right w:val="single" w:sz="4" w:space="0" w:color="000000"/>
            </w:tcBorders>
          </w:tcPr>
          <w:p w:rsidR="00431471" w:rsidRDefault="00431471" w:rsidP="00D76FC7">
            <w:pPr>
              <w:spacing w:after="0" w:line="240" w:lineRule="auto"/>
              <w:jc w:val="both"/>
              <w:rPr>
                <w:rFonts w:ascii="Arial" w:hAnsi="Arial" w:cs="Arial"/>
                <w:color w:val="030303"/>
                <w:sz w:val="40"/>
                <w:szCs w:val="40"/>
                <w:shd w:val="clear" w:color="auto" w:fill="F9F9F9"/>
                <w:lang w:val="kk-KZ"/>
              </w:rPr>
            </w:pPr>
            <w:r>
              <w:rPr>
                <w:rFonts w:ascii="Times New Roman" w:hAnsi="Times New Roman"/>
                <w:b/>
                <w:sz w:val="24"/>
                <w:szCs w:val="24"/>
                <w:lang w:val="kk-KZ"/>
              </w:rPr>
              <w:t>Интернет ресурстар:</w:t>
            </w:r>
            <w:r>
              <w:rPr>
                <w:rFonts w:ascii="Times New Roman" w:hAnsi="Times New Roman" w:cs="Times New Roman"/>
                <w:sz w:val="24"/>
                <w:szCs w:val="24"/>
                <w:lang w:val="kk-KZ"/>
              </w:rPr>
              <w:t xml:space="preserve"> .</w:t>
            </w:r>
            <w:r>
              <w:rPr>
                <w:rFonts w:ascii="Arial" w:hAnsi="Arial" w:cs="Arial"/>
                <w:color w:val="030303"/>
                <w:sz w:val="40"/>
                <w:szCs w:val="40"/>
                <w:shd w:val="clear" w:color="auto" w:fill="F9F9F9"/>
              </w:rPr>
              <w:t xml:space="preserve"> </w:t>
            </w:r>
          </w:p>
          <w:p w:rsidR="00431471" w:rsidRDefault="00431471" w:rsidP="00D76FC7">
            <w:pPr>
              <w:spacing w:after="0" w:line="240" w:lineRule="auto"/>
              <w:jc w:val="both"/>
              <w:rPr>
                <w:rFonts w:ascii="Times New Roman" w:hAnsi="Times New Roman" w:cs="Times New Roman"/>
                <w:color w:val="030303"/>
                <w:sz w:val="24"/>
                <w:szCs w:val="24"/>
                <w:shd w:val="clear" w:color="auto" w:fill="F9F9F9"/>
                <w:lang w:val="kk-KZ"/>
              </w:rPr>
            </w:pPr>
            <w:r w:rsidRPr="003A2048">
              <w:rPr>
                <w:rFonts w:ascii="Times New Roman" w:hAnsi="Times New Roman" w:cs="Times New Roman"/>
                <w:color w:val="030303"/>
                <w:sz w:val="24"/>
                <w:szCs w:val="24"/>
                <w:shd w:val="clear" w:color="auto" w:fill="F9F9F9"/>
                <w:lang w:val="kk-KZ"/>
              </w:rPr>
              <w:t>Видеомонтажный занятие</w:t>
            </w:r>
            <w:r>
              <w:rPr>
                <w:rFonts w:ascii="Times New Roman" w:hAnsi="Times New Roman" w:cs="Times New Roman"/>
                <w:color w:val="030303"/>
                <w:sz w:val="24"/>
                <w:szCs w:val="24"/>
                <w:shd w:val="clear" w:color="auto" w:fill="F9F9F9"/>
                <w:lang w:val="kk-KZ"/>
              </w:rPr>
              <w:t xml:space="preserve"> –</w:t>
            </w:r>
            <w:proofErr w:type="spellStart"/>
            <w:r w:rsidRPr="001F1600">
              <w:rPr>
                <w:rFonts w:ascii="Times New Roman" w:hAnsi="Times New Roman" w:cs="Times New Roman"/>
                <w:color w:val="030303"/>
                <w:sz w:val="24"/>
                <w:szCs w:val="24"/>
                <w:shd w:val="clear" w:color="auto" w:fill="F9F9F9"/>
              </w:rPr>
              <w:t>Dorrian</w:t>
            </w:r>
            <w:proofErr w:type="spellEnd"/>
            <w:r>
              <w:rPr>
                <w:rFonts w:ascii="Times New Roman" w:hAnsi="Times New Roman" w:cs="Times New Roman"/>
                <w:color w:val="030303"/>
                <w:sz w:val="24"/>
                <w:szCs w:val="24"/>
                <w:shd w:val="clear" w:color="auto" w:fill="F9F9F9"/>
                <w:lang w:val="kk-KZ"/>
              </w:rPr>
              <w:t xml:space="preserve"> </w:t>
            </w:r>
            <w:proofErr w:type="spellStart"/>
            <w:r w:rsidRPr="001F1600">
              <w:rPr>
                <w:rFonts w:ascii="Times New Roman" w:hAnsi="Times New Roman" w:cs="Times New Roman"/>
                <w:color w:val="030303"/>
                <w:sz w:val="24"/>
                <w:szCs w:val="24"/>
                <w:shd w:val="clear" w:color="auto" w:fill="F9F9F9"/>
              </w:rPr>
              <w:t>Karnett</w:t>
            </w:r>
            <w:proofErr w:type="spellEnd"/>
            <w:r>
              <w:rPr>
                <w:rFonts w:ascii="Times New Roman" w:hAnsi="Times New Roman" w:cs="Times New Roman"/>
                <w:color w:val="030303"/>
                <w:sz w:val="24"/>
                <w:szCs w:val="24"/>
                <w:shd w:val="clear" w:color="auto" w:fill="F9F9F9"/>
                <w:lang w:val="kk-KZ"/>
              </w:rPr>
              <w:t xml:space="preserve">: </w:t>
            </w:r>
          </w:p>
          <w:p w:rsidR="00431471" w:rsidRPr="00D86AF2" w:rsidRDefault="00431471" w:rsidP="00D76FC7">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hAnsi="Times New Roman" w:cs="Times New Roman"/>
                <w:color w:val="030303"/>
                <w:sz w:val="24"/>
                <w:szCs w:val="24"/>
                <w:shd w:val="clear" w:color="auto" w:fill="F9F9F9"/>
                <w:lang w:val="kk-KZ"/>
              </w:rPr>
              <w:t>Видеомонтажные программы:</w:t>
            </w:r>
          </w:p>
          <w:p w:rsidR="00431471" w:rsidRPr="00D86AF2" w:rsidRDefault="00431471" w:rsidP="00D76FC7">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hAnsi="Times New Roman" w:cs="Times New Roman"/>
                <w:color w:val="030303"/>
                <w:sz w:val="24"/>
                <w:szCs w:val="24"/>
                <w:shd w:val="clear" w:color="auto" w:fill="F9F9F9"/>
                <w:lang w:val="kk-KZ"/>
              </w:rPr>
              <w:t xml:space="preserve"> 1.</w:t>
            </w:r>
            <w:proofErr w:type="spellStart"/>
            <w:r w:rsidRPr="00D86AF2">
              <w:rPr>
                <w:rFonts w:ascii="Times New Roman" w:eastAsia="Times New Roman" w:hAnsi="Times New Roman" w:cs="Times New Roman"/>
                <w:color w:val="222222"/>
                <w:sz w:val="24"/>
                <w:szCs w:val="24"/>
              </w:rPr>
              <w:t>Movavi</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Video</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Editor</w:t>
            </w:r>
            <w:proofErr w:type="spellEnd"/>
            <w:r w:rsidRPr="00D86AF2">
              <w:rPr>
                <w:rFonts w:ascii="Times New Roman" w:eastAsia="Times New Roman" w:hAnsi="Times New Roman" w:cs="Times New Roman"/>
                <w:color w:val="222222"/>
                <w:sz w:val="24"/>
                <w:szCs w:val="24"/>
              </w:rPr>
              <w:t>.</w:t>
            </w:r>
          </w:p>
          <w:p w:rsidR="00431471" w:rsidRPr="00D86AF2" w:rsidRDefault="00431471" w:rsidP="00D76FC7">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2.</w:t>
            </w:r>
            <w:proofErr w:type="spellStart"/>
            <w:r w:rsidRPr="00D86AF2">
              <w:rPr>
                <w:rFonts w:ascii="Times New Roman" w:eastAsia="Times New Roman" w:hAnsi="Times New Roman" w:cs="Times New Roman"/>
                <w:color w:val="222222"/>
                <w:sz w:val="24"/>
                <w:szCs w:val="24"/>
              </w:rPr>
              <w:t>Adobe</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Premiere</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Pro</w:t>
            </w:r>
            <w:proofErr w:type="spellEnd"/>
            <w:r w:rsidRPr="00D86AF2">
              <w:rPr>
                <w:rFonts w:ascii="Times New Roman" w:eastAsia="Times New Roman" w:hAnsi="Times New Roman" w:cs="Times New Roman"/>
                <w:color w:val="222222"/>
                <w:sz w:val="24"/>
                <w:szCs w:val="24"/>
              </w:rPr>
              <w:t>.</w:t>
            </w:r>
          </w:p>
          <w:p w:rsidR="00431471" w:rsidRPr="00D86AF2" w:rsidRDefault="00431471" w:rsidP="00D76FC7">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3.</w:t>
            </w:r>
            <w:proofErr w:type="spellStart"/>
            <w:r w:rsidRPr="00D86AF2">
              <w:rPr>
                <w:rFonts w:ascii="Times New Roman" w:eastAsia="Times New Roman" w:hAnsi="Times New Roman" w:cs="Times New Roman"/>
                <w:color w:val="222222"/>
                <w:sz w:val="24"/>
                <w:szCs w:val="24"/>
              </w:rPr>
              <w:t>Pinnacle</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Studio</w:t>
            </w:r>
            <w:proofErr w:type="spellEnd"/>
            <w:r w:rsidRPr="00D86AF2">
              <w:rPr>
                <w:rFonts w:ascii="Times New Roman" w:eastAsia="Times New Roman" w:hAnsi="Times New Roman" w:cs="Times New Roman"/>
                <w:color w:val="222222"/>
                <w:sz w:val="24"/>
                <w:szCs w:val="24"/>
              </w:rPr>
              <w:t>.</w:t>
            </w:r>
          </w:p>
          <w:p w:rsidR="00431471" w:rsidRPr="00D86AF2" w:rsidRDefault="00431471" w:rsidP="00D76FC7">
            <w:pPr>
              <w:numPr>
                <w:ilvl w:val="0"/>
                <w:numId w:val="1"/>
              </w:numPr>
              <w:shd w:val="clear" w:color="auto" w:fill="FFFFFF"/>
              <w:spacing w:after="67"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 xml:space="preserve"> 4.</w:t>
            </w:r>
            <w:proofErr w:type="spellStart"/>
            <w:r w:rsidRPr="00D86AF2">
              <w:rPr>
                <w:rFonts w:ascii="Times New Roman" w:eastAsia="Times New Roman" w:hAnsi="Times New Roman" w:cs="Times New Roman"/>
                <w:color w:val="222222"/>
                <w:sz w:val="24"/>
                <w:szCs w:val="24"/>
              </w:rPr>
              <w:t>Sony</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Vegas</w:t>
            </w:r>
            <w:proofErr w:type="spellEnd"/>
            <w:r w:rsidRPr="00D86AF2">
              <w:rPr>
                <w:rFonts w:ascii="Times New Roman" w:eastAsia="Times New Roman" w:hAnsi="Times New Roman" w:cs="Times New Roman"/>
                <w:color w:val="222222"/>
                <w:sz w:val="24"/>
                <w:szCs w:val="24"/>
              </w:rPr>
              <w:t xml:space="preserve"> </w:t>
            </w:r>
            <w:proofErr w:type="spellStart"/>
            <w:r w:rsidRPr="00D86AF2">
              <w:rPr>
                <w:rFonts w:ascii="Times New Roman" w:eastAsia="Times New Roman" w:hAnsi="Times New Roman" w:cs="Times New Roman"/>
                <w:color w:val="222222"/>
                <w:sz w:val="24"/>
                <w:szCs w:val="24"/>
              </w:rPr>
              <w:t>Pro</w:t>
            </w:r>
            <w:proofErr w:type="spellEnd"/>
            <w:r w:rsidRPr="00D86AF2">
              <w:rPr>
                <w:rFonts w:ascii="Times New Roman" w:eastAsia="Times New Roman" w:hAnsi="Times New Roman" w:cs="Times New Roman"/>
                <w:color w:val="222222"/>
                <w:sz w:val="24"/>
                <w:szCs w:val="24"/>
              </w:rPr>
              <w:t>.</w:t>
            </w:r>
          </w:p>
          <w:p w:rsidR="00431471" w:rsidRDefault="00431471" w:rsidP="00D76FC7"/>
          <w:p w:rsidR="00431471" w:rsidRPr="003A2048" w:rsidRDefault="00431471" w:rsidP="00D76FC7">
            <w:pPr>
              <w:spacing w:after="0" w:line="240" w:lineRule="auto"/>
              <w:jc w:val="both"/>
              <w:rPr>
                <w:rFonts w:ascii="Times New Roman" w:hAnsi="Times New Roman" w:cs="Times New Roman"/>
                <w:sz w:val="24"/>
                <w:szCs w:val="24"/>
                <w:lang w:val="kk-KZ"/>
              </w:rPr>
            </w:pPr>
          </w:p>
          <w:p w:rsidR="00431471" w:rsidRDefault="00431471" w:rsidP="00D76FC7">
            <w:pPr>
              <w:spacing w:after="0" w:line="240" w:lineRule="auto"/>
              <w:jc w:val="both"/>
              <w:rPr>
                <w:rFonts w:ascii="Times New Roman" w:hAnsi="Times New Roman" w:cs="Times New Roman"/>
                <w:sz w:val="24"/>
                <w:szCs w:val="24"/>
                <w:lang w:val="kk-KZ"/>
              </w:rPr>
            </w:pPr>
            <w:r w:rsidRPr="002E2481">
              <w:rPr>
                <w:rFonts w:ascii="Times New Roman" w:hAnsi="Times New Roman"/>
                <w:sz w:val="24"/>
                <w:szCs w:val="24"/>
                <w:lang w:val="kk-KZ"/>
              </w:rPr>
              <w:t>5</w:t>
            </w:r>
            <w:r>
              <w:rPr>
                <w:lang w:val="kk-KZ"/>
              </w:rPr>
              <w:t>.</w:t>
            </w:r>
            <w:r w:rsidRPr="00695E5C">
              <w:rPr>
                <w:lang w:val="kk-KZ"/>
              </w:rPr>
              <w:t>[</w:t>
            </w:r>
            <w:r w:rsidRPr="00695E5C">
              <w:rPr>
                <w:rFonts w:ascii="Times New Roman" w:hAnsi="Times New Roman" w:cs="Times New Roman"/>
                <w:sz w:val="24"/>
                <w:szCs w:val="24"/>
                <w:lang w:val="kk-KZ"/>
              </w:rPr>
              <w:t xml:space="preserve">Электронный ресурс]. Систем. требования: Adobe Acrobat Reader. – URL: http://www.omsk.edu/article/vestnik-omgpu-21.pdf (дата обращения: 10.01.2007). </w:t>
            </w:r>
            <w:r>
              <w:rPr>
                <w:rFonts w:ascii="Times New Roman" w:hAnsi="Times New Roman" w:cs="Times New Roman"/>
                <w:sz w:val="24"/>
                <w:szCs w:val="24"/>
                <w:lang w:val="kk-KZ"/>
              </w:rPr>
              <w:t>6.</w:t>
            </w:r>
            <w:r w:rsidRPr="00157E9F">
              <w:rPr>
                <w:rFonts w:ascii="Times New Roman" w:hAnsi="Times New Roman" w:cs="Times New Roman"/>
                <w:sz w:val="24"/>
                <w:szCs w:val="24"/>
                <w:lang w:val="kk-KZ"/>
              </w:rPr>
              <w:t xml:space="preserve">https:/flowingdata.com/tag/audiolization/ </w:t>
            </w:r>
          </w:p>
          <w:p w:rsidR="00431471" w:rsidRPr="00601E7F" w:rsidRDefault="00431471" w:rsidP="00D76FC7">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601E7F">
              <w:rPr>
                <w:rFonts w:ascii="Times New Roman" w:hAnsi="Times New Roman" w:cs="Times New Roman"/>
                <w:b/>
                <w:sz w:val="24"/>
                <w:szCs w:val="24"/>
                <w:lang w:val="kk-KZ"/>
              </w:rPr>
              <w:t>Қосымшалар:</w:t>
            </w:r>
          </w:p>
          <w:p w:rsidR="00431471" w:rsidRDefault="00431471" w:rsidP="00D76FC7">
            <w:pPr>
              <w:spacing w:after="0" w:line="240" w:lineRule="auto"/>
              <w:jc w:val="both"/>
              <w:rPr>
                <w:rFonts w:ascii="Times New Roman" w:hAnsi="Times New Roman"/>
                <w:bCs/>
                <w:sz w:val="24"/>
                <w:szCs w:val="24"/>
                <w:lang w:val="kk-KZ"/>
              </w:rPr>
            </w:pPr>
            <w:r>
              <w:rPr>
                <w:rFonts w:ascii="Times New Roman" w:hAnsi="Times New Roman" w:cs="Times New Roman"/>
                <w:sz w:val="24"/>
                <w:szCs w:val="24"/>
                <w:lang w:val="kk-KZ"/>
              </w:rPr>
              <w:t>1.</w:t>
            </w:r>
            <w:r w:rsidRPr="00157E9F">
              <w:rPr>
                <w:rFonts w:ascii="Times New Roman" w:hAnsi="Times New Roman"/>
                <w:bCs/>
                <w:sz w:val="24"/>
                <w:szCs w:val="24"/>
                <w:lang w:val="kk-KZ"/>
              </w:rPr>
              <w:t>Телешығармашылық табиғаты: журналист – телетуынды – көрермен байланыстары. А. Бейсенқұлов. ( Алматы- 2010).</w:t>
            </w:r>
            <w:r>
              <w:rPr>
                <w:rFonts w:ascii="Times New Roman" w:hAnsi="Times New Roman"/>
                <w:bCs/>
                <w:sz w:val="24"/>
                <w:szCs w:val="24"/>
                <w:lang w:val="kk-KZ"/>
              </w:rPr>
              <w:t xml:space="preserve"> </w:t>
            </w:r>
          </w:p>
          <w:p w:rsidR="00431471" w:rsidRDefault="00431471" w:rsidP="00D76FC7">
            <w:pPr>
              <w:jc w:val="both"/>
              <w:rPr>
                <w:rFonts w:ascii="Times New Roman" w:hAnsi="Times New Roman" w:cs="Times New Roman"/>
                <w:sz w:val="24"/>
                <w:szCs w:val="24"/>
                <w:lang w:val="kk-KZ"/>
              </w:rPr>
            </w:pPr>
            <w:r>
              <w:rPr>
                <w:rFonts w:ascii="Times New Roman" w:hAnsi="Times New Roman"/>
                <w:bCs/>
                <w:sz w:val="24"/>
                <w:szCs w:val="24"/>
                <w:lang w:val="kk-KZ"/>
              </w:rPr>
              <w:t>2.</w:t>
            </w:r>
            <w:r w:rsidRPr="00E64970">
              <w:rPr>
                <w:rFonts w:ascii="Times New Roman" w:hAnsi="Times New Roman" w:cs="Times New Roman"/>
                <w:sz w:val="24"/>
                <w:szCs w:val="24"/>
                <w:lang w:val="kk-KZ"/>
              </w:rPr>
              <w:t>Колесник С.Г.О</w:t>
            </w:r>
            <w:proofErr w:type="spellStart"/>
            <w:r w:rsidRPr="00B34C05">
              <w:rPr>
                <w:rFonts w:ascii="Times New Roman" w:hAnsi="Times New Roman" w:cs="Times New Roman"/>
                <w:sz w:val="24"/>
                <w:szCs w:val="24"/>
              </w:rPr>
              <w:t>сновные</w:t>
            </w:r>
            <w:proofErr w:type="spellEnd"/>
            <w:r w:rsidRPr="00B34C05">
              <w:rPr>
                <w:rFonts w:ascii="Times New Roman" w:hAnsi="Times New Roman" w:cs="Times New Roman"/>
                <w:sz w:val="24"/>
                <w:szCs w:val="24"/>
              </w:rPr>
              <w:t xml:space="preserve"> тенденции развития ТВ.-М.:МГУ, 2006.</w:t>
            </w:r>
          </w:p>
          <w:p w:rsidR="00431471" w:rsidRDefault="00431471" w:rsidP="00D76FC7">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134643">
              <w:rPr>
                <w:rFonts w:ascii="Times New Roman" w:hAnsi="Times New Roman" w:cs="Times New Roman"/>
                <w:sz w:val="24"/>
                <w:szCs w:val="24"/>
              </w:rPr>
              <w:t>Цвик В.Л.Телевизионная журналистика.-М.,2006</w:t>
            </w:r>
            <w:r>
              <w:rPr>
                <w:rFonts w:ascii="Times New Roman" w:hAnsi="Times New Roman" w:cs="Times New Roman"/>
                <w:sz w:val="24"/>
                <w:szCs w:val="24"/>
                <w:lang w:val="kk-KZ"/>
              </w:rPr>
              <w:t xml:space="preserve">. </w:t>
            </w:r>
          </w:p>
          <w:p w:rsidR="00431471" w:rsidRDefault="00431471" w:rsidP="00D76FC7">
            <w:pPr>
              <w:spacing w:after="0" w:line="240" w:lineRule="auto"/>
              <w:jc w:val="both"/>
              <w:rPr>
                <w:rFonts w:ascii="Times New Roman" w:hAnsi="Times New Roman" w:cs="Times New Roman"/>
                <w:sz w:val="24"/>
                <w:szCs w:val="24"/>
                <w:lang w:val="kk-KZ"/>
              </w:rPr>
            </w:pPr>
          </w:p>
          <w:p w:rsidR="00431471" w:rsidRPr="000A4BFC" w:rsidRDefault="00431471" w:rsidP="00D76FC7">
            <w:pPr>
              <w:jc w:val="both"/>
              <w:rPr>
                <w:rFonts w:ascii="Times New Roman" w:hAnsi="Times New Roman" w:cs="Times New Roman"/>
                <w:sz w:val="24"/>
                <w:szCs w:val="24"/>
                <w:lang w:eastAsia="ko-KR"/>
              </w:rPr>
            </w:pPr>
            <w:r>
              <w:rPr>
                <w:rFonts w:ascii="Times New Roman" w:hAnsi="Times New Roman" w:cs="Times New Roman"/>
                <w:sz w:val="24"/>
                <w:szCs w:val="24"/>
                <w:lang w:val="kk-KZ"/>
              </w:rPr>
              <w:t>4.</w:t>
            </w:r>
            <w:r w:rsidRPr="00DE6C6F">
              <w:rPr>
                <w:rFonts w:ascii="Times New Roman" w:hAnsi="Times New Roman" w:cs="Times New Roman"/>
                <w:sz w:val="28"/>
                <w:szCs w:val="28"/>
                <w:lang w:eastAsia="ko-KR"/>
              </w:rPr>
              <w:t xml:space="preserve"> </w:t>
            </w:r>
            <w:r w:rsidRPr="000A4BFC">
              <w:rPr>
                <w:rFonts w:ascii="Times New Roman" w:hAnsi="Times New Roman" w:cs="Times New Roman"/>
                <w:sz w:val="24"/>
                <w:szCs w:val="24"/>
                <w:lang w:eastAsia="ko-KR"/>
              </w:rPr>
              <w:t xml:space="preserve">Муратов С.А. Телевизионное общение: в кадре и за кадром. </w:t>
            </w:r>
            <w:proofErr w:type="gramStart"/>
            <w:r w:rsidRPr="000A4BFC">
              <w:rPr>
                <w:rFonts w:ascii="Times New Roman" w:hAnsi="Times New Roman" w:cs="Times New Roman"/>
                <w:sz w:val="24"/>
                <w:szCs w:val="24"/>
                <w:lang w:eastAsia="ko-KR"/>
              </w:rPr>
              <w:t>-М</w:t>
            </w:r>
            <w:proofErr w:type="gramEnd"/>
            <w:r w:rsidRPr="000A4BFC">
              <w:rPr>
                <w:rFonts w:ascii="Times New Roman" w:hAnsi="Times New Roman" w:cs="Times New Roman"/>
                <w:sz w:val="24"/>
                <w:szCs w:val="24"/>
                <w:lang w:eastAsia="ko-KR"/>
              </w:rPr>
              <w:t>.:МГУ, 2007.</w:t>
            </w:r>
          </w:p>
          <w:p w:rsidR="00431471" w:rsidRPr="00A043A9" w:rsidRDefault="00431471" w:rsidP="00D76FC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r w:rsidRPr="00A043A9">
              <w:rPr>
                <w:rFonts w:ascii="Times New Roman" w:hAnsi="Times New Roman" w:cs="Times New Roman"/>
                <w:sz w:val="24"/>
                <w:szCs w:val="24"/>
                <w:lang w:val="kk-KZ"/>
              </w:rPr>
              <w:t>Ошанова О. Ж. Сөйлеу мәдениетінің негіздері: оқу құралы. – Алматы: Қазақ университеті, 2012. – 186 бет.</w:t>
            </w:r>
          </w:p>
          <w:p w:rsidR="00431471" w:rsidRPr="00A043A9" w:rsidRDefault="00431471" w:rsidP="00D76FC7">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6</w:t>
            </w:r>
            <w:r w:rsidRPr="00A043A9">
              <w:rPr>
                <w:rFonts w:ascii="Times New Roman" w:hAnsi="Times New Roman" w:cs="Times New Roman"/>
                <w:sz w:val="24"/>
                <w:szCs w:val="24"/>
                <w:lang w:val="kk-KZ"/>
              </w:rPr>
              <w:t>. Әлімжанова  А. Б. Блогтық журналистика: оқу құралы / – Алматы: Қазақ университеті, 2016.– 112 бет.</w:t>
            </w:r>
          </w:p>
          <w:p w:rsidR="00431471" w:rsidRDefault="00431471" w:rsidP="00D76FC7">
            <w:pPr>
              <w:autoSpaceDE w:val="0"/>
              <w:autoSpaceDN w:val="0"/>
              <w:adjustRightInd w:val="0"/>
              <w:spacing w:after="0" w:line="240" w:lineRule="auto"/>
              <w:rPr>
                <w:rFonts w:ascii="Times New Roman" w:hAnsi="Times New Roman"/>
                <w:sz w:val="28"/>
                <w:szCs w:val="28"/>
                <w:lang w:val="kk-KZ"/>
              </w:rPr>
            </w:pPr>
            <w:r>
              <w:rPr>
                <w:rFonts w:ascii="Times New Roman" w:hAnsi="Times New Roman" w:cs="Times New Roman"/>
                <w:sz w:val="24"/>
                <w:szCs w:val="24"/>
              </w:rPr>
              <w:t xml:space="preserve">                            </w:t>
            </w:r>
            <w:r w:rsidRPr="00613193">
              <w:rPr>
                <w:rFonts w:ascii="Times New Roman" w:hAnsi="Times New Roman"/>
                <w:b/>
                <w:sz w:val="24"/>
                <w:szCs w:val="24"/>
                <w:lang w:val="kk-KZ"/>
              </w:rPr>
              <w:t>Қосымша біліктілікке ұмтылу әдебиеттері:</w:t>
            </w:r>
            <w:r w:rsidRPr="009D5337">
              <w:rPr>
                <w:rFonts w:ascii="Times New Roman" w:hAnsi="Times New Roman"/>
                <w:sz w:val="28"/>
                <w:szCs w:val="28"/>
                <w:lang w:val="kk-KZ"/>
              </w:rPr>
              <w:t xml:space="preserve"> </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1. Барманқұлов М.К. Телевидение: деньги или власть? Алматы: «Санат»1997ж..</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2. Телевизионная журналистика (Учебник) Издательство МГУ: «Высшая школа»2002г.</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3. Омашев Н. Журналистиканың жаңа стилі // Ақиқат, № 9, 1997ж.</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4. Қайдар.Ә. Қазақта  мультфильм өнері бар еді.  // Рух-Мирас, 2005ж. №1</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5. Мұқатай  Ж. Қазақ телережиссурасы қай деңгейде? //Қазақ әдебиеті, 27 тамыз, 2004ж.</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 xml:space="preserve">6. Нөгербек. Б, Наурызбекова Г.К, Мұқышева Н.Р. Қазақ киносының тарихы. Оқулық. Алматы: «Маркет» баспасы, 2005ж. </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7. Электронные средства массовой информации: вчера, сегодня, завт ра. Санкт-Петербург, 2014г..</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 xml:space="preserve">8. Быков И. А. Технологии брендинга. Санкт—Петербург, 2009 г.  </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9</w:t>
            </w:r>
            <w:r w:rsidRPr="00613193">
              <w:rPr>
                <w:rFonts w:ascii="Times New Roman" w:hAnsi="Times New Roman"/>
                <w:sz w:val="24"/>
                <w:szCs w:val="24"/>
                <w:lang w:val="kk-KZ"/>
              </w:rPr>
              <w:t>. С. Н.Ильченко.  Интервью в журналистском творчестве. Санкт- Петербург, 2003г.</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10</w:t>
            </w:r>
            <w:r w:rsidRPr="00613193">
              <w:rPr>
                <w:rFonts w:ascii="Times New Roman" w:hAnsi="Times New Roman"/>
                <w:sz w:val="24"/>
                <w:szCs w:val="24"/>
                <w:lang w:val="kk-KZ"/>
              </w:rPr>
              <w:t>.  Әл-Фараби  Музыкалық трактаттары</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11</w:t>
            </w:r>
            <w:r w:rsidRPr="00613193">
              <w:rPr>
                <w:rFonts w:ascii="Times New Roman" w:hAnsi="Times New Roman"/>
                <w:sz w:val="24"/>
                <w:szCs w:val="24"/>
                <w:lang w:val="kk-KZ"/>
              </w:rPr>
              <w:t>. Ахмадулин Е.В. Основы теории журналистики. – М. – Ростов-на-Дону: МарТ, 2006.</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12</w:t>
            </w:r>
            <w:r w:rsidRPr="00613193">
              <w:rPr>
                <w:rFonts w:ascii="Times New Roman" w:hAnsi="Times New Roman"/>
                <w:sz w:val="24"/>
                <w:szCs w:val="24"/>
                <w:lang w:val="kk-KZ"/>
              </w:rPr>
              <w:t>. Қамзин К. Журналистика негіздері. – Алматы: Қазақ университеті, 2012.</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13</w:t>
            </w:r>
            <w:r w:rsidRPr="00613193">
              <w:rPr>
                <w:rFonts w:ascii="Times New Roman" w:hAnsi="Times New Roman"/>
                <w:sz w:val="24"/>
                <w:szCs w:val="24"/>
                <w:lang w:val="kk-KZ"/>
              </w:rPr>
              <w:t>. Корконосенко С.Г. Введение в журналистику. – М.: КноРус, 2011.</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14</w:t>
            </w:r>
            <w:r w:rsidRPr="00613193">
              <w:rPr>
                <w:rFonts w:ascii="Times New Roman" w:hAnsi="Times New Roman"/>
                <w:sz w:val="24"/>
                <w:szCs w:val="24"/>
                <w:lang w:val="kk-KZ"/>
              </w:rPr>
              <w:t>. Прохоров Е.П. Введение в теорию журналистики. – М.: МГУ, 2007.</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sidRPr="00613193">
              <w:rPr>
                <w:rFonts w:ascii="Times New Roman" w:hAnsi="Times New Roman"/>
                <w:sz w:val="24"/>
                <w:szCs w:val="24"/>
                <w:lang w:val="kk-KZ"/>
              </w:rPr>
              <w:t>1</w:t>
            </w:r>
            <w:r>
              <w:rPr>
                <w:rFonts w:ascii="Times New Roman" w:hAnsi="Times New Roman"/>
                <w:sz w:val="24"/>
                <w:szCs w:val="24"/>
                <w:lang w:val="kk-KZ"/>
              </w:rPr>
              <w:t>5</w:t>
            </w:r>
            <w:r w:rsidRPr="00613193">
              <w:rPr>
                <w:rFonts w:ascii="Times New Roman" w:hAnsi="Times New Roman"/>
                <w:sz w:val="24"/>
                <w:szCs w:val="24"/>
                <w:lang w:val="kk-KZ"/>
              </w:rPr>
              <w:t>. Абай. Қара сөз. Поэмалар. – Алматы: Ел, 1993.</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16</w:t>
            </w:r>
            <w:r w:rsidRPr="00613193">
              <w:rPr>
                <w:rFonts w:ascii="Times New Roman" w:hAnsi="Times New Roman"/>
                <w:sz w:val="24"/>
                <w:szCs w:val="24"/>
                <w:lang w:val="kk-KZ"/>
              </w:rPr>
              <w:t>. Байтұрсынов А. Ақ жол. – Алматы: Жалын, 1991.</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17</w:t>
            </w:r>
            <w:r w:rsidRPr="00613193">
              <w:rPr>
                <w:rFonts w:ascii="Times New Roman" w:hAnsi="Times New Roman"/>
                <w:sz w:val="24"/>
                <w:szCs w:val="24"/>
                <w:lang w:val="kk-KZ"/>
              </w:rPr>
              <w:t>. Қамзин К. Ұлық өлшем – ұлттық  мүдде, кемел ой. Журналистика мектебі: кешегісі, бүгінгісі, келешегі // Түркістан, 7 сәуір 2011.</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lastRenderedPageBreak/>
              <w:t>18</w:t>
            </w:r>
            <w:r w:rsidRPr="00613193">
              <w:rPr>
                <w:rFonts w:ascii="Times New Roman" w:hAnsi="Times New Roman"/>
                <w:sz w:val="24"/>
                <w:szCs w:val="24"/>
                <w:lang w:val="kk-KZ"/>
              </w:rPr>
              <w:t>. Назарбаев Н.Ә. Болашаққа бағдар: рухани жаңғыру // Егемен Қазқстан, 12 сәуір 2017.</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19</w:t>
            </w:r>
            <w:r w:rsidRPr="00613193">
              <w:rPr>
                <w:rFonts w:ascii="Times New Roman" w:hAnsi="Times New Roman"/>
                <w:sz w:val="24"/>
                <w:szCs w:val="24"/>
                <w:lang w:val="kk-KZ"/>
              </w:rPr>
              <w:t>. Шерхан Мұртазаның шығармашылық жиағы</w:t>
            </w:r>
          </w:p>
          <w:p w:rsidR="00431471" w:rsidRPr="00613193" w:rsidRDefault="00431471" w:rsidP="00D76FC7">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20</w:t>
            </w:r>
            <w:r w:rsidRPr="00613193">
              <w:rPr>
                <w:rFonts w:ascii="Times New Roman" w:hAnsi="Times New Roman"/>
                <w:sz w:val="24"/>
                <w:szCs w:val="24"/>
                <w:lang w:val="kk-KZ"/>
              </w:rPr>
              <w:t xml:space="preserve">. Әбіш Кекілбаевтәң шығармашылық жиағы </w:t>
            </w:r>
          </w:p>
          <w:p w:rsidR="00431471" w:rsidRPr="00613193" w:rsidRDefault="00431471" w:rsidP="00D76FC7">
            <w:pPr>
              <w:autoSpaceDE w:val="0"/>
              <w:autoSpaceDN w:val="0"/>
              <w:adjustRightInd w:val="0"/>
              <w:spacing w:after="0" w:line="240" w:lineRule="auto"/>
              <w:jc w:val="both"/>
              <w:rPr>
                <w:rFonts w:ascii="Times New Roman" w:hAnsi="Times New Roman"/>
                <w:b/>
                <w:sz w:val="24"/>
                <w:szCs w:val="24"/>
                <w:lang w:val="kk-KZ"/>
              </w:rPr>
            </w:pPr>
          </w:p>
        </w:tc>
      </w:tr>
      <w:tr w:rsidR="00431471" w:rsidRPr="00431471" w:rsidTr="00D76FC7">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Университеттің моральды-этикалық құндылықтары контекстіндегі академиялық саясат</w:t>
            </w:r>
          </w:p>
        </w:tc>
        <w:tc>
          <w:tcPr>
            <w:tcW w:w="8585" w:type="dxa"/>
            <w:gridSpan w:val="12"/>
            <w:tcBorders>
              <w:top w:val="single" w:sz="4" w:space="0" w:color="000000"/>
              <w:left w:val="single" w:sz="4" w:space="0" w:color="000000"/>
              <w:bottom w:val="single" w:sz="4" w:space="0" w:color="000000"/>
              <w:right w:val="single" w:sz="4" w:space="0" w:color="000000"/>
            </w:tcBorders>
          </w:tcPr>
          <w:p w:rsidR="00431471" w:rsidRDefault="00431471" w:rsidP="00D76FC7">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9D7123">
              <w:rPr>
                <w:rFonts w:ascii="Times New Roman" w:hAnsi="Times New Roman"/>
                <w:b/>
                <w:sz w:val="24"/>
                <w:szCs w:val="24"/>
                <w:lang w:val="kk-KZ"/>
              </w:rPr>
              <w:t>Академиялық тәртіп (мінез-құлық)ережесі.</w:t>
            </w:r>
            <w:r>
              <w:rPr>
                <w:rFonts w:ascii="Times New Roman" w:hAnsi="Times New Roman"/>
                <w:b/>
                <w:sz w:val="24"/>
                <w:szCs w:val="24"/>
                <w:lang w:val="kk-KZ"/>
              </w:rPr>
              <w:t xml:space="preserve"> </w:t>
            </w:r>
          </w:p>
          <w:p w:rsidR="00431471" w:rsidRDefault="00431471" w:rsidP="00D76FC7">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B109E2">
              <w:rPr>
                <w:rFonts w:ascii="Times New Roman" w:hAnsi="Times New Roman" w:cs="Times New Roman"/>
                <w:sz w:val="24"/>
                <w:szCs w:val="24"/>
                <w:lang w:val="kk-KZ"/>
              </w:rPr>
              <w:t xml:space="preserve">Әрбір аудиторлық сабаққа (семинарға) алдын ала, төмендегі көрсетілген кесте бойынша, дайындалу керек. Тапсырма бұл тақырып бойынша өткізілетін аудиторлық сабақтың алдында орындалу керек. </w:t>
            </w:r>
          </w:p>
          <w:p w:rsidR="00431471" w:rsidRPr="00B109E2" w:rsidRDefault="00431471" w:rsidP="00D76FC7">
            <w:pPr>
              <w:autoSpaceDE w:val="0"/>
              <w:autoSpaceDN w:val="0"/>
              <w:adjustRightInd w:val="0"/>
              <w:spacing w:after="0" w:line="240" w:lineRule="auto"/>
              <w:jc w:val="both"/>
              <w:rPr>
                <w:rFonts w:ascii="Times New Roman" w:hAnsi="Times New Roman" w:cs="Times New Roman"/>
                <w:sz w:val="24"/>
                <w:szCs w:val="24"/>
                <w:lang w:val="kk-KZ"/>
              </w:rPr>
            </w:pPr>
            <w:r w:rsidRPr="00B109E2">
              <w:rPr>
                <w:rFonts w:ascii="Times New Roman" w:hAnsi="Times New Roman" w:cs="Times New Roman"/>
                <w:sz w:val="24"/>
                <w:szCs w:val="24"/>
                <w:lang w:val="kk-KZ"/>
              </w:rPr>
              <w:t>2. Бір апта кейін тапсырылған МӨЖ қабылданады, бірақ 50% төмен бағаланады.</w:t>
            </w:r>
          </w:p>
          <w:p w:rsidR="00431471" w:rsidRPr="00B109E2" w:rsidRDefault="00431471" w:rsidP="00D76FC7">
            <w:pPr>
              <w:autoSpaceDE w:val="0"/>
              <w:autoSpaceDN w:val="0"/>
              <w:adjustRightInd w:val="0"/>
              <w:spacing w:after="0" w:line="240" w:lineRule="auto"/>
              <w:ind w:left="36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B109E2">
              <w:rPr>
                <w:rFonts w:ascii="Times New Roman" w:hAnsi="Times New Roman" w:cs="Times New Roman"/>
                <w:b/>
                <w:sz w:val="24"/>
                <w:szCs w:val="24"/>
                <w:lang w:val="kk-KZ"/>
              </w:rPr>
              <w:t>Академиялық құндылықтар:</w:t>
            </w:r>
            <w:r w:rsidRPr="00B109E2">
              <w:rPr>
                <w:rFonts w:ascii="Times New Roman" w:hAnsi="Times New Roman" w:cs="Times New Roman"/>
                <w:sz w:val="24"/>
                <w:szCs w:val="24"/>
                <w:lang w:val="kk-KZ"/>
              </w:rPr>
              <w:t xml:space="preserve"> </w:t>
            </w:r>
          </w:p>
          <w:p w:rsidR="00431471" w:rsidRDefault="00431471" w:rsidP="00D76FC7">
            <w:pPr>
              <w:autoSpaceDE w:val="0"/>
              <w:autoSpaceDN w:val="0"/>
              <w:adjustRightInd w:val="0"/>
              <w:spacing w:after="0" w:line="240" w:lineRule="auto"/>
              <w:jc w:val="both"/>
              <w:rPr>
                <w:rFonts w:ascii="Times New Roman" w:hAnsi="Times New Roman" w:cs="Times New Roman"/>
                <w:sz w:val="24"/>
                <w:szCs w:val="24"/>
                <w:lang w:val="kk-KZ"/>
              </w:rPr>
            </w:pPr>
            <w:r w:rsidRPr="00B109E2">
              <w:rPr>
                <w:rFonts w:ascii="Times New Roman" w:hAnsi="Times New Roman" w:cs="Times New Roman"/>
                <w:sz w:val="24"/>
                <w:szCs w:val="24"/>
                <w:lang w:val="kk-KZ"/>
              </w:rPr>
              <w:t xml:space="preserve">1. Семинар сабақтары, МӨЖ дербес және шығармашылық түрде орындалу керек. </w:t>
            </w:r>
          </w:p>
          <w:p w:rsidR="00431471" w:rsidRDefault="00431471" w:rsidP="00D76FC7">
            <w:pPr>
              <w:autoSpaceDE w:val="0"/>
              <w:autoSpaceDN w:val="0"/>
              <w:adjustRightInd w:val="0"/>
              <w:spacing w:after="0" w:line="240" w:lineRule="auto"/>
              <w:jc w:val="both"/>
              <w:rPr>
                <w:rFonts w:ascii="Times New Roman" w:hAnsi="Times New Roman" w:cs="Times New Roman"/>
                <w:sz w:val="24"/>
                <w:szCs w:val="24"/>
                <w:lang w:val="kk-KZ"/>
              </w:rPr>
            </w:pPr>
            <w:r w:rsidRPr="00B109E2">
              <w:rPr>
                <w:rFonts w:ascii="Times New Roman" w:hAnsi="Times New Roman" w:cs="Times New Roman"/>
                <w:sz w:val="24"/>
                <w:szCs w:val="24"/>
                <w:lang w:val="kk-KZ"/>
              </w:rPr>
              <w:t xml:space="preserve">2. 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 </w:t>
            </w:r>
          </w:p>
          <w:p w:rsidR="00431471" w:rsidRPr="00B109E2" w:rsidRDefault="00431471" w:rsidP="00D76FC7">
            <w:pPr>
              <w:autoSpaceDE w:val="0"/>
              <w:autoSpaceDN w:val="0"/>
              <w:adjustRightInd w:val="0"/>
              <w:spacing w:after="0" w:line="240" w:lineRule="auto"/>
              <w:jc w:val="both"/>
              <w:rPr>
                <w:rFonts w:ascii="Times New Roman" w:hAnsi="Times New Roman" w:cs="Times New Roman"/>
                <w:b/>
                <w:sz w:val="24"/>
                <w:szCs w:val="24"/>
                <w:lang w:val="kk-KZ"/>
              </w:rPr>
            </w:pPr>
            <w:r w:rsidRPr="00B109E2">
              <w:rPr>
                <w:rFonts w:ascii="Times New Roman" w:hAnsi="Times New Roman" w:cs="Times New Roman"/>
                <w:sz w:val="24"/>
                <w:szCs w:val="24"/>
                <w:lang w:val="kk-KZ"/>
              </w:rPr>
              <w:t>3. Мүмкіндігі шектеулі магистранттар Э-адресі, телефоны бойынша кеңес ала алады.</w:t>
            </w: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r w:rsidR="00431471" w:rsidRPr="00431471" w:rsidTr="00D76FC7">
        <w:trPr>
          <w:gridAfter w:val="2"/>
          <w:wAfter w:w="1984" w:type="dxa"/>
          <w:trHeight w:val="1811"/>
        </w:trPr>
        <w:tc>
          <w:tcPr>
            <w:tcW w:w="2409" w:type="dxa"/>
            <w:gridSpan w:val="2"/>
            <w:tcBorders>
              <w:top w:val="single" w:sz="4" w:space="0" w:color="000000"/>
              <w:left w:val="single" w:sz="4" w:space="0" w:color="000000"/>
              <w:bottom w:val="single" w:sz="4" w:space="0" w:color="000000"/>
              <w:right w:val="single" w:sz="4" w:space="0" w:color="000000"/>
            </w:tcBorders>
          </w:tcPr>
          <w:p w:rsidR="00431471" w:rsidRPr="000B753A" w:rsidRDefault="00431471" w:rsidP="00D76FC7">
            <w:pPr>
              <w:autoSpaceDE w:val="0"/>
              <w:autoSpaceDN w:val="0"/>
              <w:adjustRightInd w:val="0"/>
              <w:spacing w:after="0" w:line="240" w:lineRule="auto"/>
              <w:jc w:val="both"/>
              <w:rPr>
                <w:rFonts w:ascii="Times New Roman" w:hAnsi="Times New Roman" w:cs="Times New Roman"/>
                <w:sz w:val="24"/>
                <w:szCs w:val="24"/>
                <w:lang w:val="kk-KZ"/>
              </w:rPr>
            </w:pPr>
            <w:r w:rsidRPr="000B753A">
              <w:rPr>
                <w:rFonts w:ascii="Times New Roman" w:hAnsi="Times New Roman" w:cs="Times New Roman"/>
                <w:b/>
                <w:sz w:val="24"/>
                <w:szCs w:val="24"/>
                <w:lang w:val="kk-KZ"/>
              </w:rPr>
              <w:t>Бағалау және аттестациялау саясаты</w:t>
            </w: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8585" w:type="dxa"/>
            <w:gridSpan w:val="12"/>
            <w:tcBorders>
              <w:top w:val="single" w:sz="4" w:space="0" w:color="000000"/>
              <w:left w:val="single" w:sz="4" w:space="0" w:color="000000"/>
              <w:bottom w:val="single" w:sz="4" w:space="0" w:color="000000"/>
              <w:right w:val="single" w:sz="4" w:space="0" w:color="000000"/>
            </w:tcBorders>
            <w:hideMark/>
          </w:tcPr>
          <w:p w:rsidR="00431471" w:rsidRPr="00687AAD" w:rsidRDefault="00431471" w:rsidP="00D76FC7">
            <w:pPr>
              <w:autoSpaceDE w:val="0"/>
              <w:autoSpaceDN w:val="0"/>
              <w:adjustRightInd w:val="0"/>
              <w:spacing w:after="0" w:line="240" w:lineRule="auto"/>
              <w:jc w:val="both"/>
              <w:rPr>
                <w:rFonts w:ascii="Times New Roman" w:hAnsi="Times New Roman" w:cs="Times New Roman"/>
                <w:sz w:val="24"/>
                <w:szCs w:val="24"/>
                <w:lang w:val="kk-KZ"/>
              </w:rPr>
            </w:pPr>
            <w:r w:rsidRPr="00F62C10">
              <w:rPr>
                <w:rFonts w:ascii="Times New Roman" w:hAnsi="Times New Roman" w:cs="Times New Roman"/>
                <w:b/>
                <w:sz w:val="24"/>
                <w:szCs w:val="24"/>
                <w:lang w:val="kk-KZ"/>
              </w:rPr>
              <w:t>Критериалды бағалау:</w:t>
            </w:r>
            <w:r w:rsidRPr="00687AAD">
              <w:rPr>
                <w:rFonts w:ascii="Times New Roman" w:hAnsi="Times New Roman" w:cs="Times New Roman"/>
                <w:sz w:val="24"/>
                <w:szCs w:val="24"/>
                <w:lang w:val="kk-KZ"/>
              </w:rPr>
              <w:t xml:space="preserve"> дескриптер бойынша оқытудың нәтижелеріне қатысты бағалау (аралық бақылау мен емтиханда құзыреттіліктің қалыптасуын тексеру). </w:t>
            </w:r>
            <w:r w:rsidRPr="00F62C10">
              <w:rPr>
                <w:rFonts w:ascii="Times New Roman" w:hAnsi="Times New Roman" w:cs="Times New Roman"/>
                <w:b/>
                <w:sz w:val="24"/>
                <w:szCs w:val="24"/>
                <w:lang w:val="kk-KZ"/>
              </w:rPr>
              <w:t>Суммативті бағалау:</w:t>
            </w:r>
            <w:r w:rsidRPr="00687AAD">
              <w:rPr>
                <w:rFonts w:ascii="Times New Roman" w:hAnsi="Times New Roman" w:cs="Times New Roman"/>
                <w:sz w:val="24"/>
                <w:szCs w:val="24"/>
                <w:lang w:val="kk-KZ"/>
              </w:rPr>
              <w:t xml:space="preserve"> аудиториядағы магистрант жұмыстарының белсенділігі мен қатысуын бағалау, берген тапсырманы орындалуын бағалау.020</w:t>
            </w:r>
          </w:p>
        </w:tc>
      </w:tr>
      <w:tr w:rsidR="00431471" w:rsidRPr="00431471" w:rsidTr="00D76FC7">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Апта/ күні</w:t>
            </w: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8585" w:type="dxa"/>
            <w:gridSpan w:val="12"/>
            <w:tcBorders>
              <w:top w:val="single" w:sz="4" w:space="0" w:color="000000"/>
              <w:left w:val="single" w:sz="4" w:space="0" w:color="000000"/>
              <w:bottom w:val="single" w:sz="4" w:space="0" w:color="000000"/>
              <w:right w:val="single" w:sz="4" w:space="0" w:color="000000"/>
            </w:tcBorders>
          </w:tcPr>
          <w:p w:rsidR="00431471" w:rsidRPr="003149E3" w:rsidRDefault="00431471" w:rsidP="00D76FC7">
            <w:pPr>
              <w:autoSpaceDE w:val="0"/>
              <w:autoSpaceDN w:val="0"/>
              <w:adjustRightInd w:val="0"/>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3149E3">
              <w:rPr>
                <w:rFonts w:ascii="Times New Roman" w:hAnsi="Times New Roman" w:cs="Times New Roman"/>
                <w:b/>
                <w:sz w:val="24"/>
                <w:szCs w:val="24"/>
                <w:lang w:val="kk-KZ"/>
              </w:rPr>
              <w:t>Оқу курсы мазмұнын жүзеге асыру күнтізбесі:</w:t>
            </w:r>
          </w:p>
          <w:p w:rsidR="00431471" w:rsidRPr="005610DF" w:rsidRDefault="00431471" w:rsidP="00D76FC7">
            <w:pPr>
              <w:autoSpaceDE w:val="0"/>
              <w:autoSpaceDN w:val="0"/>
              <w:adjustRightInd w:val="0"/>
              <w:spacing w:after="0" w:line="240" w:lineRule="auto"/>
              <w:jc w:val="both"/>
              <w:rPr>
                <w:rFonts w:ascii="Times New Roman" w:hAnsi="Times New Roman" w:cs="Times New Roman"/>
                <w:sz w:val="24"/>
                <w:szCs w:val="24"/>
                <w:lang w:val="kk-KZ"/>
              </w:rPr>
            </w:pPr>
            <w:r w:rsidRPr="005610DF">
              <w:rPr>
                <w:rFonts w:ascii="Times New Roman" w:hAnsi="Times New Roman" w:cs="Times New Roman"/>
                <w:sz w:val="24"/>
                <w:szCs w:val="24"/>
                <w:lang w:val="kk-KZ"/>
              </w:rPr>
              <w:t>Тақырып атауы (дәріс, практикалық сабақ, МОБЖ)</w:t>
            </w:r>
          </w:p>
        </w:tc>
      </w:tr>
      <w:tr w:rsidR="00431471" w:rsidRPr="00431471" w:rsidTr="00D76FC7">
        <w:trPr>
          <w:gridAfter w:val="2"/>
          <w:wAfter w:w="1984" w:type="dxa"/>
        </w:trPr>
        <w:tc>
          <w:tcPr>
            <w:tcW w:w="2409"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8585" w:type="dxa"/>
            <w:gridSpan w:val="1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r w:rsidR="00431471" w:rsidRPr="00484AC2" w:rsidTr="00D76FC7">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 дәріс. Жарықпен сурет салу </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Сағат саны</w:t>
            </w: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Жоғары балл</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2</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 семинарлық сабақ.  Бейнесюжет пен сөз өнерінің теориясы</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 СОӨЖ. Жаңалық – рухани шикізат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2 дәріс. Оператор мен телесөзгердің эмоциялық қызметі</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3</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2 семинарлық сабақ. Продюсерлік қызмет: Қазіргі телеардағы көңіл көтеру бағдарламалары</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2 СОӨЖ. Рухани жаңғыру және ұлттық құндылықтар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3 дәріс. Операторлық бейнетүсірілмдегі көріністің принциптілігі</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3 семинарлық сабақ.  Телевизиялық тұлға және журналистика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3 </w:t>
            </w:r>
            <w:r w:rsidRPr="00484AC2">
              <w:rPr>
                <w:rFonts w:ascii="Times New Roman" w:hAnsi="Times New Roman"/>
                <w:sz w:val="24"/>
                <w:szCs w:val="24"/>
                <w:lang w:val="kk-KZ"/>
              </w:rPr>
              <w:softHyphen/>
              <w:t>СОӨЖ. Ақпараттың графикалық ұтымджылығы</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4 дәріс. Телехабар әзірлеудегі бейнесюжеттің құрылымдары </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 семинарлық сабақ. Журналистиканың әлеуметтілігі</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4 СОӨЖ. Журналистика –тәрбие идеологиясы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 дәріс Оператор және инновациялық технология</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 семинарлық сабақ. Телеарна хабарларын талдау</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5 СОӨЖ. Журналистика және сақтану синдромы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 дәріс. Бейнеқатынас пен ой образының дыбыстық сабақтастығы</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 семинарлық сабақ. «Журналистика және тәуелсіз» сана тақырыбында студиялық шығарылым ұйымдастыру</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 СОӨЖ. Сюжет желісіне мәтін жазу және ақпараттық хабарлардың саяси-экономикалық мәнін талдау</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7 дәріс. Әл-Фараби және қазіргі заман журналистикасы </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 семинарлық сабақ.  Ш.Мұртаза, Ә.Кекілбаев, О.Бөкеев шығармаларындағы сөзгерлік шеберлік</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7 СОӨЖ. Оператор Аубакір Сүлеевтың «отырардың күйреу», «көшпенділер»  фильмдерін талдау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6</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 Аралық бақылау</w:t>
            </w: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Тест -100 сұрақ</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7</w:t>
            </w:r>
          </w:p>
        </w:tc>
      </w:tr>
      <w:tr w:rsidR="00431471" w:rsidRPr="00484AC2" w:rsidTr="00D76FC7">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5A2424" w:rsidRDefault="00431471" w:rsidP="00D76FC7">
            <w:pPr>
              <w:autoSpaceDE w:val="0"/>
              <w:autoSpaceDN w:val="0"/>
              <w:adjustRightInd w:val="0"/>
              <w:spacing w:after="0" w:line="240" w:lineRule="auto"/>
              <w:jc w:val="both"/>
              <w:rPr>
                <w:rFonts w:ascii="Times New Roman" w:hAnsi="Times New Roman"/>
                <w:b/>
                <w:sz w:val="24"/>
                <w:szCs w:val="24"/>
                <w:lang w:val="kk-KZ"/>
              </w:rPr>
            </w:pPr>
            <w:r w:rsidRPr="005A2424">
              <w:rPr>
                <w:rFonts w:ascii="Times New Roman" w:hAnsi="Times New Roman"/>
                <w:b/>
                <w:sz w:val="24"/>
                <w:szCs w:val="24"/>
                <w:lang w:val="kk-KZ"/>
              </w:rPr>
              <w:t>БАРЛЫҒЫ 1 Аралық бақылау</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100</w:t>
            </w:r>
          </w:p>
        </w:tc>
      </w:tr>
      <w:tr w:rsidR="00431471" w:rsidRPr="00484AC2" w:rsidTr="00D76FC7">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5A2424" w:rsidRDefault="00431471" w:rsidP="00D76FC7">
            <w:pPr>
              <w:autoSpaceDE w:val="0"/>
              <w:autoSpaceDN w:val="0"/>
              <w:adjustRightInd w:val="0"/>
              <w:spacing w:after="0" w:line="240" w:lineRule="auto"/>
              <w:jc w:val="both"/>
              <w:rPr>
                <w:rFonts w:ascii="Times New Roman" w:hAnsi="Times New Roman"/>
                <w:b/>
                <w:sz w:val="24"/>
                <w:szCs w:val="24"/>
                <w:lang w:val="kk-KZ"/>
              </w:rPr>
            </w:pPr>
            <w:r w:rsidRPr="005A2424">
              <w:rPr>
                <w:rFonts w:ascii="Times New Roman" w:hAnsi="Times New Roman"/>
                <w:b/>
                <w:sz w:val="24"/>
                <w:szCs w:val="24"/>
                <w:lang w:val="kk-KZ"/>
              </w:rPr>
              <w:t xml:space="preserve">МИДТЕРМ </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100</w:t>
            </w:r>
          </w:p>
        </w:tc>
      </w:tr>
      <w:tr w:rsidR="00431471" w:rsidRPr="00484AC2" w:rsidTr="00D76FC7">
        <w:trPr>
          <w:gridAfter w:val="2"/>
          <w:wAfter w:w="1984" w:type="dxa"/>
          <w:trHeight w:val="351"/>
        </w:trPr>
        <w:tc>
          <w:tcPr>
            <w:tcW w:w="2240" w:type="dxa"/>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8</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8 дәріс. Операторлық процесс пен психологиялық сабақтастық</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0</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9</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8 семинарлық сабақ. Операторлық шеберліктің сценарлық үлгісі</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8  СОӨЖ. Мамандық және кәсіби біліктіліктің заманауи талабы</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9 дәріс.  Телеоператор – коммуникациялық қатынас құралы</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10</w:t>
            </w: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9 семинарлық сабақ.  Телеоператор және кәсіби сабақтастық</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9 СОӨЖ. Бейнетүсірілімдегі түр мен түстің символикасы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10 дәріс. Операторлық қызметтің қоғамдық жауапкершілігі</w:t>
            </w: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11</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10 семинарлық сабақ. Операторлық бейнетүсірілім және режиссерлық трактовка</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 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10 СОӨЖ. «Монстр  - диуана» ой фишльмінің сценарлық жоспары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2</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11 дәріс. Журналистік қабілет пен өнер ұқсастықтары </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12</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11 семинарлық  сабақ.  «Сөйлеу мәдениет және этикалық әдеп» тақырыбында студиялық шығарылым</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11 СОӨЖ. Қ.Жұмаділов және Н.Жүсіп еңбектеріндегі журналисстік шеберлік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12 дәріс. Сөз өнерінің теориясы </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13</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12 семинарлық сабақ. Интеллектуалды-эстетикалық мәнде сөйлеу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12 СОӨЖ. Еркін тақырыпта студиялық </w:t>
            </w:r>
            <w:r w:rsidRPr="00484AC2">
              <w:rPr>
                <w:rFonts w:ascii="Times New Roman" w:hAnsi="Times New Roman"/>
                <w:sz w:val="24"/>
                <w:szCs w:val="24"/>
                <w:lang w:val="kk-KZ"/>
              </w:rPr>
              <w:lastRenderedPageBreak/>
              <w:t xml:space="preserve">шығарылым ұйымдастыру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lastRenderedPageBreak/>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13 дәріс. Бейнекмераның классификациясы және трансфокаторлық қызметі </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14</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13 семиарлық сабақ. Жаңалық – рухани шикізат және әлеуметтік құбылыс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13 СОӨЖ.  Ақпараттық рессурстың элементтері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               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14 дәріс. Қоғамдық тақырыптың өзектілігі және саяси-экономикалық қатынастағы бейнекөріністер маңызы </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15</w:t>
            </w: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14 семинарлық сабақ. Жаһандық ақпараттық қорғамның қалыптасуы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14 СОӨЖ. «Азамат және қоғамдық кезең» тақырыбынасценарлық үлгі әзірлеу </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 xml:space="preserve">15 дәріс. Оператор техникалық өнер интеллектісі </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5</w:t>
            </w:r>
          </w:p>
        </w:tc>
      </w:tr>
      <w:tr w:rsidR="00431471" w:rsidRPr="00484AC2" w:rsidTr="00D76FC7">
        <w:trPr>
          <w:gridAfter w:val="2"/>
          <w:wAfter w:w="1984" w:type="dxa"/>
        </w:trPr>
        <w:tc>
          <w:tcPr>
            <w:tcW w:w="2240" w:type="dxa"/>
            <w:vMerge w:val="restart"/>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15 семинарлық сабақ. «Қазақстанндағы индустрияландыру» тақырыбына графикалық сюжет әзірлеу</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0</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vAlign w:val="center"/>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15 СОӨЖ. Сюжетті ақпараттың берілу түрлері</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1</w:t>
            </w: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sidRPr="00484AC2">
              <w:rPr>
                <w:rFonts w:ascii="Times New Roman" w:hAnsi="Times New Roman"/>
                <w:sz w:val="24"/>
                <w:szCs w:val="24"/>
                <w:lang w:val="kk-KZ"/>
              </w:rPr>
              <w:t>4</w:t>
            </w:r>
          </w:p>
        </w:tc>
      </w:tr>
      <w:tr w:rsidR="00431471" w:rsidRPr="00484AC2" w:rsidTr="00D76FC7">
        <w:trPr>
          <w:gridAfter w:val="2"/>
          <w:wAfter w:w="1984" w:type="dxa"/>
        </w:trPr>
        <w:tc>
          <w:tcPr>
            <w:tcW w:w="2240" w:type="dxa"/>
            <w:vMerge/>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5A2424" w:rsidRDefault="00431471" w:rsidP="00D76FC7">
            <w:pPr>
              <w:autoSpaceDE w:val="0"/>
              <w:autoSpaceDN w:val="0"/>
              <w:adjustRightInd w:val="0"/>
              <w:spacing w:after="0" w:line="240" w:lineRule="auto"/>
              <w:jc w:val="both"/>
              <w:rPr>
                <w:rFonts w:ascii="Times New Roman" w:hAnsi="Times New Roman"/>
                <w:b/>
                <w:sz w:val="24"/>
                <w:szCs w:val="24"/>
                <w:lang w:val="kk-KZ"/>
              </w:rPr>
            </w:pPr>
            <w:r w:rsidRPr="005A2424">
              <w:rPr>
                <w:rFonts w:ascii="Times New Roman" w:hAnsi="Times New Roman"/>
                <w:b/>
                <w:sz w:val="24"/>
                <w:szCs w:val="24"/>
                <w:lang w:val="kk-KZ"/>
              </w:rPr>
              <w:t>2 Аралық бақылау</w:t>
            </w:r>
          </w:p>
          <w:p w:rsidR="00431471" w:rsidRPr="005A2424" w:rsidRDefault="00431471" w:rsidP="00D76FC7">
            <w:pPr>
              <w:autoSpaceDE w:val="0"/>
              <w:autoSpaceDN w:val="0"/>
              <w:adjustRightInd w:val="0"/>
              <w:spacing w:after="0" w:line="240" w:lineRule="auto"/>
              <w:jc w:val="both"/>
              <w:rPr>
                <w:rFonts w:ascii="Times New Roman" w:hAnsi="Times New Roman"/>
                <w:b/>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100</w:t>
            </w:r>
          </w:p>
        </w:tc>
      </w:tr>
      <w:tr w:rsidR="00431471" w:rsidRPr="00484AC2" w:rsidTr="00D76FC7">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5A2424" w:rsidRDefault="00431471" w:rsidP="00D76FC7">
            <w:pPr>
              <w:autoSpaceDE w:val="0"/>
              <w:autoSpaceDN w:val="0"/>
              <w:adjustRightInd w:val="0"/>
              <w:spacing w:after="0" w:line="240" w:lineRule="auto"/>
              <w:jc w:val="both"/>
              <w:rPr>
                <w:rFonts w:ascii="Times New Roman" w:hAnsi="Times New Roman"/>
                <w:b/>
                <w:sz w:val="24"/>
                <w:szCs w:val="24"/>
                <w:lang w:val="kk-KZ"/>
              </w:rPr>
            </w:pPr>
            <w:r w:rsidRPr="005A2424">
              <w:rPr>
                <w:rFonts w:ascii="Times New Roman" w:hAnsi="Times New Roman"/>
                <w:b/>
                <w:sz w:val="24"/>
                <w:szCs w:val="24"/>
                <w:lang w:val="kk-KZ"/>
              </w:rPr>
              <w:t>Емтихан</w:t>
            </w: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100</w:t>
            </w:r>
          </w:p>
        </w:tc>
      </w:tr>
      <w:tr w:rsidR="00431471" w:rsidRPr="00484AC2" w:rsidTr="00D76FC7">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5A2424" w:rsidRDefault="00431471" w:rsidP="00D76FC7">
            <w:pPr>
              <w:autoSpaceDE w:val="0"/>
              <w:autoSpaceDN w:val="0"/>
              <w:adjustRightInd w:val="0"/>
              <w:spacing w:after="0" w:line="240" w:lineRule="auto"/>
              <w:jc w:val="both"/>
              <w:rPr>
                <w:rFonts w:ascii="Times New Roman" w:hAnsi="Times New Roman"/>
                <w:b/>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r w:rsidR="00431471" w:rsidRPr="00484AC2" w:rsidTr="00D76FC7">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r w:rsidR="00431471" w:rsidRPr="00484AC2" w:rsidTr="00D76FC7">
        <w:trPr>
          <w:gridAfter w:val="2"/>
          <w:wAfter w:w="1984" w:type="dxa"/>
        </w:trPr>
        <w:tc>
          <w:tcPr>
            <w:tcW w:w="2240" w:type="dxa"/>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5556" w:type="dxa"/>
            <w:gridSpan w:val="7"/>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701" w:type="dxa"/>
            <w:gridSpan w:val="4"/>
            <w:tcBorders>
              <w:top w:val="single" w:sz="4" w:space="0" w:color="000000"/>
              <w:left w:val="single" w:sz="4" w:space="0" w:color="000000"/>
              <w:bottom w:val="single" w:sz="4" w:space="0" w:color="000000"/>
              <w:right w:val="single" w:sz="4" w:space="0" w:color="000000"/>
            </w:tcBorders>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c>
          <w:tcPr>
            <w:tcW w:w="1497" w:type="dxa"/>
            <w:gridSpan w:val="2"/>
            <w:tcBorders>
              <w:top w:val="single" w:sz="4" w:space="0" w:color="000000"/>
              <w:left w:val="single" w:sz="4" w:space="0" w:color="000000"/>
              <w:bottom w:val="single" w:sz="4" w:space="0" w:color="000000"/>
              <w:right w:val="single" w:sz="4" w:space="0" w:color="000000"/>
            </w:tcBorders>
            <w:hideMark/>
          </w:tcPr>
          <w:p w:rsidR="00431471" w:rsidRPr="00484AC2" w:rsidRDefault="00431471" w:rsidP="00D76FC7">
            <w:pPr>
              <w:autoSpaceDE w:val="0"/>
              <w:autoSpaceDN w:val="0"/>
              <w:adjustRightInd w:val="0"/>
              <w:spacing w:after="0" w:line="240" w:lineRule="auto"/>
              <w:jc w:val="both"/>
              <w:rPr>
                <w:rFonts w:ascii="Times New Roman" w:hAnsi="Times New Roman"/>
                <w:sz w:val="24"/>
                <w:szCs w:val="24"/>
                <w:lang w:val="kk-KZ"/>
              </w:rPr>
            </w:pPr>
          </w:p>
        </w:tc>
      </w:tr>
    </w:tbl>
    <w:p w:rsidR="00431471" w:rsidRPr="00484AC2" w:rsidRDefault="00431471" w:rsidP="00431471">
      <w:pPr>
        <w:autoSpaceDE w:val="0"/>
        <w:autoSpaceDN w:val="0"/>
        <w:adjustRightInd w:val="0"/>
        <w:spacing w:after="0" w:line="240" w:lineRule="auto"/>
        <w:jc w:val="both"/>
        <w:rPr>
          <w:rFonts w:ascii="Times New Roman" w:hAnsi="Times New Roman"/>
          <w:sz w:val="24"/>
          <w:szCs w:val="24"/>
          <w:lang w:val="kk-KZ"/>
        </w:rPr>
      </w:pPr>
    </w:p>
    <w:p w:rsidR="00431471" w:rsidRPr="00484AC2" w:rsidRDefault="00431471" w:rsidP="00431471">
      <w:pPr>
        <w:autoSpaceDE w:val="0"/>
        <w:autoSpaceDN w:val="0"/>
        <w:adjustRightInd w:val="0"/>
        <w:spacing w:after="0" w:line="240" w:lineRule="auto"/>
        <w:ind w:firstLine="709"/>
        <w:jc w:val="both"/>
        <w:rPr>
          <w:rFonts w:ascii="Times New Roman" w:hAnsi="Times New Roman"/>
          <w:sz w:val="24"/>
          <w:szCs w:val="24"/>
          <w:lang w:val="kk-KZ"/>
        </w:rPr>
      </w:pPr>
      <w:r w:rsidRPr="00484AC2">
        <w:rPr>
          <w:rFonts w:ascii="Times New Roman" w:hAnsi="Times New Roman"/>
          <w:sz w:val="24"/>
          <w:szCs w:val="24"/>
          <w:lang w:val="kk-KZ"/>
        </w:rPr>
        <w:t>Ұсыныстар: Силлабус (Syllabus) - оқитын пәннің сипаттамасын, мақсаттары мен міндеттерін, оның қысқаша мазмұнын, оның үйренуі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тізімін көрсететін пәннің оқу бағдарламасы</w:t>
      </w:r>
    </w:p>
    <w:p w:rsidR="00431471" w:rsidRPr="00484AC2" w:rsidRDefault="00431471" w:rsidP="00431471">
      <w:pPr>
        <w:autoSpaceDE w:val="0"/>
        <w:autoSpaceDN w:val="0"/>
        <w:adjustRightInd w:val="0"/>
        <w:spacing w:after="0" w:line="240" w:lineRule="auto"/>
        <w:jc w:val="center"/>
        <w:rPr>
          <w:rFonts w:ascii="Times New Roman" w:hAnsi="Times New Roman"/>
          <w:sz w:val="24"/>
          <w:szCs w:val="24"/>
          <w:lang w:val="kk-KZ"/>
        </w:rPr>
      </w:pPr>
    </w:p>
    <w:p w:rsidR="00431471" w:rsidRPr="00484AC2" w:rsidRDefault="00431471" w:rsidP="00431471">
      <w:pPr>
        <w:autoSpaceDE w:val="0"/>
        <w:autoSpaceDN w:val="0"/>
        <w:adjustRightInd w:val="0"/>
        <w:spacing w:after="0" w:line="240" w:lineRule="auto"/>
        <w:rPr>
          <w:rFonts w:ascii="Times New Roman" w:hAnsi="Times New Roman"/>
          <w:b/>
          <w:sz w:val="24"/>
          <w:szCs w:val="24"/>
          <w:lang w:val="kk-KZ"/>
        </w:rPr>
      </w:pPr>
      <w:r w:rsidRPr="00484AC2">
        <w:rPr>
          <w:rFonts w:ascii="Times New Roman" w:hAnsi="Times New Roman"/>
          <w:b/>
          <w:sz w:val="24"/>
          <w:szCs w:val="24"/>
          <w:lang w:val="kk-KZ"/>
        </w:rPr>
        <w:t>Факультет деканы</w:t>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t xml:space="preserve">      </w:t>
      </w:r>
      <w:r>
        <w:rPr>
          <w:rFonts w:ascii="Times New Roman" w:hAnsi="Times New Roman"/>
          <w:b/>
          <w:sz w:val="24"/>
          <w:szCs w:val="24"/>
          <w:lang w:val="kk-KZ"/>
        </w:rPr>
        <w:t xml:space="preserve">           </w:t>
      </w:r>
      <w:r w:rsidRPr="00484AC2">
        <w:rPr>
          <w:rFonts w:ascii="Times New Roman" w:hAnsi="Times New Roman"/>
          <w:b/>
          <w:sz w:val="24"/>
          <w:szCs w:val="24"/>
          <w:lang w:val="kk-KZ"/>
        </w:rPr>
        <w:t xml:space="preserve">С. Медеубек </w:t>
      </w:r>
    </w:p>
    <w:p w:rsidR="00431471" w:rsidRPr="00484AC2" w:rsidRDefault="00431471" w:rsidP="00431471">
      <w:pPr>
        <w:autoSpaceDE w:val="0"/>
        <w:autoSpaceDN w:val="0"/>
        <w:adjustRightInd w:val="0"/>
        <w:spacing w:after="0" w:line="240" w:lineRule="auto"/>
        <w:rPr>
          <w:rFonts w:ascii="Times New Roman" w:hAnsi="Times New Roman"/>
          <w:b/>
          <w:sz w:val="24"/>
          <w:szCs w:val="24"/>
          <w:lang w:val="kk-KZ"/>
        </w:rPr>
      </w:pPr>
      <w:r w:rsidRPr="00484AC2">
        <w:rPr>
          <w:rFonts w:ascii="Times New Roman" w:hAnsi="Times New Roman"/>
          <w:b/>
          <w:sz w:val="24"/>
          <w:szCs w:val="24"/>
          <w:lang w:val="kk-KZ"/>
        </w:rPr>
        <w:t>Әдістемелік бюро төрайымы</w:t>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Pr>
          <w:rFonts w:ascii="Times New Roman" w:hAnsi="Times New Roman"/>
          <w:b/>
          <w:sz w:val="24"/>
          <w:szCs w:val="24"/>
          <w:lang w:val="kk-KZ"/>
        </w:rPr>
        <w:t xml:space="preserve">                 </w:t>
      </w:r>
      <w:r w:rsidRPr="00484AC2">
        <w:rPr>
          <w:rFonts w:ascii="Times New Roman" w:hAnsi="Times New Roman"/>
          <w:b/>
          <w:sz w:val="24"/>
          <w:szCs w:val="24"/>
          <w:lang w:val="kk-KZ"/>
        </w:rPr>
        <w:t>М. Негізбаева</w:t>
      </w:r>
    </w:p>
    <w:p w:rsidR="00431471" w:rsidRPr="00484AC2" w:rsidRDefault="00431471" w:rsidP="00431471">
      <w:pPr>
        <w:autoSpaceDE w:val="0"/>
        <w:autoSpaceDN w:val="0"/>
        <w:adjustRightInd w:val="0"/>
        <w:spacing w:after="0" w:line="240" w:lineRule="auto"/>
        <w:rPr>
          <w:rFonts w:ascii="Times New Roman" w:hAnsi="Times New Roman"/>
          <w:b/>
          <w:sz w:val="24"/>
          <w:szCs w:val="24"/>
          <w:lang w:val="kk-KZ"/>
        </w:rPr>
      </w:pPr>
      <w:r w:rsidRPr="00484AC2">
        <w:rPr>
          <w:rFonts w:ascii="Times New Roman" w:hAnsi="Times New Roman"/>
          <w:b/>
          <w:sz w:val="24"/>
          <w:szCs w:val="24"/>
          <w:lang w:val="kk-KZ"/>
        </w:rPr>
        <w:t>Кафедра меңгерушісі</w:t>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t xml:space="preserve">      Г. Сұлтанбаева </w:t>
      </w:r>
    </w:p>
    <w:p w:rsidR="00431471" w:rsidRPr="00484AC2" w:rsidRDefault="00431471" w:rsidP="00431471">
      <w:pPr>
        <w:autoSpaceDE w:val="0"/>
        <w:autoSpaceDN w:val="0"/>
        <w:adjustRightInd w:val="0"/>
        <w:spacing w:after="0" w:line="240" w:lineRule="auto"/>
        <w:rPr>
          <w:rFonts w:ascii="Times New Roman" w:hAnsi="Times New Roman"/>
          <w:b/>
          <w:sz w:val="24"/>
          <w:szCs w:val="24"/>
          <w:lang w:val="kk-KZ"/>
        </w:rPr>
      </w:pPr>
      <w:r w:rsidRPr="00484AC2">
        <w:rPr>
          <w:rFonts w:ascii="Times New Roman" w:hAnsi="Times New Roman"/>
          <w:b/>
          <w:sz w:val="24"/>
          <w:szCs w:val="24"/>
          <w:lang w:val="kk-KZ"/>
        </w:rPr>
        <w:t>Дәріскер</w:t>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sidRPr="00484AC2">
        <w:rPr>
          <w:rFonts w:ascii="Times New Roman" w:hAnsi="Times New Roman"/>
          <w:b/>
          <w:sz w:val="24"/>
          <w:szCs w:val="24"/>
          <w:lang w:val="kk-KZ"/>
        </w:rPr>
        <w:tab/>
      </w:r>
      <w:r>
        <w:rPr>
          <w:rFonts w:ascii="Times New Roman" w:hAnsi="Times New Roman"/>
          <w:b/>
          <w:sz w:val="24"/>
          <w:szCs w:val="24"/>
          <w:lang w:val="kk-KZ"/>
        </w:rPr>
        <w:t xml:space="preserve">                 </w:t>
      </w:r>
      <w:r w:rsidRPr="00484AC2">
        <w:rPr>
          <w:rFonts w:ascii="Times New Roman" w:hAnsi="Times New Roman"/>
          <w:b/>
          <w:sz w:val="24"/>
          <w:szCs w:val="24"/>
          <w:lang w:val="kk-KZ"/>
        </w:rPr>
        <w:t xml:space="preserve">М. Абдраев </w:t>
      </w:r>
    </w:p>
    <w:p w:rsidR="00431471" w:rsidRPr="00484AC2" w:rsidRDefault="00431471" w:rsidP="00431471">
      <w:pPr>
        <w:rPr>
          <w:sz w:val="24"/>
          <w:szCs w:val="24"/>
          <w:lang w:val="kk-KZ"/>
        </w:rPr>
      </w:pPr>
    </w:p>
    <w:p w:rsidR="006B029E" w:rsidRPr="00431471" w:rsidRDefault="006B029E">
      <w:pPr>
        <w:rPr>
          <w:lang w:val="kk-KZ"/>
        </w:rPr>
      </w:pPr>
    </w:p>
    <w:sectPr w:rsidR="006B029E" w:rsidRPr="00431471" w:rsidSect="00D741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864E8"/>
    <w:multiLevelType w:val="multilevel"/>
    <w:tmpl w:val="C0C2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31471"/>
    <w:rsid w:val="00431471"/>
    <w:rsid w:val="006B0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1509</Words>
  <Characters>8605</Characters>
  <Application>Microsoft Office Word</Application>
  <DocSecurity>0</DocSecurity>
  <Lines>71</Lines>
  <Paragraphs>20</Paragraphs>
  <ScaleCrop>false</ScaleCrop>
  <Company/>
  <LinksUpToDate>false</LinksUpToDate>
  <CharactersWithSpaces>10094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dc:creator>
  <cp:keywords/>
  <dc:description/>
  <cp:lastModifiedBy>Adk</cp:lastModifiedBy>
  <cp:revision>2</cp:revision>
  <dcterms:created xsi:type="dcterms:W3CDTF">2020-03-23T15:36:00Z</dcterms:created>
  <dcterms:modified xsi:type="dcterms:W3CDTF">2020-03-23T15:36:00Z</dcterms:modified>
</cp:coreProperties>
</file>